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107" w:rsidRPr="00EA69C1" w:rsidRDefault="00756F9E" w:rsidP="000E6621">
      <w:pPr>
        <w:pStyle w:val="MouventTitle"/>
        <w:rPr>
          <w:rFonts w:ascii="Arial" w:hAnsi="Arial" w:cs="Arial"/>
        </w:rPr>
      </w:pPr>
      <w:r w:rsidRPr="00EA69C1">
        <w:rPr>
          <w:rFonts w:ascii="Arial" w:hAnsi="Arial" w:cs="Arial"/>
        </w:rPr>
        <w:t>Press Release</w:t>
      </w:r>
    </w:p>
    <w:p w:rsidR="00A00729" w:rsidRPr="00EA69C1" w:rsidRDefault="00A00729" w:rsidP="00984C20">
      <w:pPr>
        <w:pStyle w:val="MouventCopy"/>
        <w:rPr>
          <w:rFonts w:ascii="Arial" w:hAnsi="Arial" w:cs="Arial"/>
        </w:rPr>
      </w:pPr>
    </w:p>
    <w:p w:rsidR="00A95397" w:rsidRPr="00EA69C1" w:rsidRDefault="00A95397" w:rsidP="00984C20">
      <w:pPr>
        <w:pStyle w:val="MouventCopy"/>
        <w:rPr>
          <w:rFonts w:ascii="Arial" w:hAnsi="Arial" w:cs="Arial"/>
        </w:rPr>
        <w:sectPr w:rsidR="00A95397" w:rsidRPr="00EA69C1" w:rsidSect="003A4360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2466" w:right="1134" w:bottom="1644" w:left="1701" w:header="1134" w:footer="539" w:gutter="0"/>
          <w:cols w:space="708"/>
          <w:titlePg/>
          <w:docGrid w:linePitch="360"/>
        </w:sectPr>
      </w:pPr>
    </w:p>
    <w:p w:rsidR="00756F9E" w:rsidRPr="00EA69C1" w:rsidRDefault="00D32933" w:rsidP="00D32933">
      <w:pPr>
        <w:pStyle w:val="MouventCopy"/>
        <w:tabs>
          <w:tab w:val="left" w:pos="5425"/>
        </w:tabs>
        <w:rPr>
          <w:rFonts w:ascii="Arial" w:hAnsi="Arial" w:cs="Arial"/>
        </w:rPr>
      </w:pPr>
      <w:r w:rsidRPr="00EA69C1">
        <w:rPr>
          <w:rFonts w:ascii="Arial" w:hAnsi="Arial" w:cs="Arial"/>
        </w:rPr>
        <w:t xml:space="preserve">Solothurn, </w:t>
      </w:r>
      <w:r w:rsidRPr="00EA69C1">
        <w:rPr>
          <w:rFonts w:ascii="Arial" w:hAnsi="Arial" w:cs="Arial"/>
        </w:rPr>
        <w:fldChar w:fldCharType="begin"/>
      </w:r>
      <w:r w:rsidRPr="00EA69C1">
        <w:rPr>
          <w:rFonts w:ascii="Arial" w:hAnsi="Arial" w:cs="Arial"/>
        </w:rPr>
        <w:instrText xml:space="preserve"> PRINTDATE  \@ "MMMM d, yyyy"  \* MERGEFORMAT </w:instrText>
      </w:r>
      <w:r w:rsidRPr="00EA69C1">
        <w:rPr>
          <w:rFonts w:ascii="Arial" w:hAnsi="Arial" w:cs="Arial"/>
        </w:rPr>
        <w:fldChar w:fldCharType="separate"/>
      </w:r>
      <w:r w:rsidR="004208DC">
        <w:rPr>
          <w:rFonts w:ascii="Arial" w:hAnsi="Arial" w:cs="Arial"/>
          <w:noProof/>
        </w:rPr>
        <w:t>August 17</w:t>
      </w:r>
      <w:r w:rsidR="00B24AF2" w:rsidRPr="00EA69C1">
        <w:rPr>
          <w:rFonts w:ascii="Arial" w:hAnsi="Arial" w:cs="Arial"/>
          <w:noProof/>
        </w:rPr>
        <w:t>, 2017</w:t>
      </w:r>
      <w:r w:rsidRPr="00EA69C1">
        <w:rPr>
          <w:rFonts w:ascii="Arial" w:hAnsi="Arial" w:cs="Arial"/>
        </w:rPr>
        <w:fldChar w:fldCharType="end"/>
      </w:r>
    </w:p>
    <w:p w:rsidR="00EA69C1" w:rsidRDefault="00EA69C1" w:rsidP="00D32933">
      <w:pPr>
        <w:pStyle w:val="MouventCopy"/>
        <w:tabs>
          <w:tab w:val="left" w:pos="5425"/>
        </w:tabs>
      </w:pPr>
    </w:p>
    <w:p w:rsidR="00EA69C1" w:rsidRPr="00EA69C1" w:rsidRDefault="00EA69C1" w:rsidP="00D32933">
      <w:pPr>
        <w:pStyle w:val="MouventCopy"/>
        <w:tabs>
          <w:tab w:val="left" w:pos="5425"/>
        </w:tabs>
        <w:rPr>
          <w:sz w:val="32"/>
          <w:szCs w:val="32"/>
        </w:rPr>
      </w:pPr>
    </w:p>
    <w:p w:rsidR="00EA69C1" w:rsidRPr="00EA69C1" w:rsidRDefault="00EA69C1" w:rsidP="00EA69C1">
      <w:pPr>
        <w:spacing w:line="276" w:lineRule="auto"/>
        <w:rPr>
          <w:rFonts w:ascii="Arial" w:eastAsia="Calibri" w:hAnsi="Arial" w:cs="Arial"/>
          <w:b/>
          <w:sz w:val="32"/>
          <w:szCs w:val="32"/>
          <w:lang w:val="ru-RU" w:eastAsia="ru-RU" w:bidi="ru-RU"/>
        </w:rPr>
      </w:pPr>
      <w:r w:rsidRPr="00EA69C1">
        <w:rPr>
          <w:rFonts w:ascii="Arial" w:eastAsia="Calibri" w:hAnsi="Arial" w:cs="Arial"/>
          <w:b/>
          <w:sz w:val="32"/>
          <w:szCs w:val="32"/>
          <w:lang w:val="ru-RU" w:eastAsia="ru-RU" w:bidi="ru-RU"/>
        </w:rPr>
        <w:t>Прорыв кластерной технологии</w:t>
      </w:r>
    </w:p>
    <w:p w:rsidR="00EA69C1" w:rsidRPr="00EA69C1" w:rsidRDefault="00EA69C1" w:rsidP="00EA69C1">
      <w:pPr>
        <w:spacing w:line="276" w:lineRule="auto"/>
        <w:rPr>
          <w:rFonts w:ascii="Arial" w:eastAsia="Calibri" w:hAnsi="Arial" w:cs="Arial"/>
          <w:b/>
          <w:sz w:val="22"/>
          <w:szCs w:val="22"/>
          <w:lang w:val="ru-RU" w:eastAsia="ru-RU" w:bidi="ru-RU"/>
        </w:rPr>
      </w:pPr>
    </w:p>
    <w:p w:rsidR="00EA69C1" w:rsidRPr="00EA69C1" w:rsidRDefault="00EA69C1" w:rsidP="00EA69C1">
      <w:pPr>
        <w:spacing w:line="276" w:lineRule="auto"/>
        <w:rPr>
          <w:rFonts w:ascii="Arial" w:eastAsia="Calibri" w:hAnsi="Arial" w:cs="Arial"/>
          <w:b/>
          <w:lang w:val="ru-RU" w:eastAsia="ru-RU" w:bidi="ru-RU"/>
        </w:rPr>
      </w:pPr>
      <w:r w:rsidRPr="00EA69C1">
        <w:rPr>
          <w:rFonts w:ascii="Arial" w:eastAsia="Calibri" w:hAnsi="Arial" w:cs="Arial"/>
          <w:b/>
          <w:lang w:val="ru-RU" w:eastAsia="ru-RU" w:bidi="ru-RU"/>
        </w:rPr>
        <w:t>Инновационная кластерная технология Mouvent</w:t>
      </w:r>
      <w:r w:rsidRPr="00EA69C1">
        <w:rPr>
          <w:rFonts w:ascii="Arial" w:eastAsia="Calibri" w:hAnsi="Arial" w:cs="Arial"/>
          <w:b/>
          <w:vertAlign w:val="superscript"/>
          <w:lang w:val="ru-RU" w:eastAsia="ru-RU" w:bidi="ru-RU"/>
        </w:rPr>
        <w:t>TM</w:t>
      </w:r>
      <w:r w:rsidRPr="00EA69C1">
        <w:rPr>
          <w:rFonts w:ascii="Arial" w:eastAsia="Calibri" w:hAnsi="Arial" w:cs="Arial"/>
          <w:b/>
          <w:lang w:val="ru-RU" w:eastAsia="ru-RU" w:bidi="ru-RU"/>
        </w:rPr>
        <w:t xml:space="preserve"> Cluster свидетельствует о наступлении новой эры цифровой струйной печати</w:t>
      </w:r>
    </w:p>
    <w:p w:rsidR="00EA69C1" w:rsidRPr="00EA69C1" w:rsidRDefault="00EA69C1" w:rsidP="00EA69C1">
      <w:pPr>
        <w:spacing w:line="276" w:lineRule="auto"/>
        <w:rPr>
          <w:rFonts w:ascii="Arial" w:eastAsia="Calibri" w:hAnsi="Arial" w:cs="Arial"/>
          <w:lang w:val="ru-RU" w:eastAsia="ru-RU" w:bidi="ru-RU"/>
        </w:rPr>
      </w:pPr>
    </w:p>
    <w:p w:rsidR="00EA69C1" w:rsidRPr="00EA69C1" w:rsidRDefault="00EA69C1" w:rsidP="00EA69C1">
      <w:pPr>
        <w:spacing w:line="276" w:lineRule="auto"/>
        <w:rPr>
          <w:rFonts w:ascii="Arial" w:eastAsia="Calibri" w:hAnsi="Arial" w:cs="Arial"/>
          <w:lang w:val="ru-RU" w:eastAsia="ru-RU" w:bidi="ru-RU"/>
        </w:rPr>
      </w:pPr>
      <w:r w:rsidRPr="00EA69C1">
        <w:rPr>
          <w:rFonts w:ascii="Arial" w:eastAsia="Calibri" w:hAnsi="Arial" w:cs="Arial"/>
          <w:lang w:val="ru-RU" w:eastAsia="ru-RU" w:bidi="ru-RU"/>
        </w:rPr>
        <w:t>Созданное компаниями BOBST и Radex совместное предприятие Mouvent — деятельность которого целиком и полностью сосредоточена на цифровой печати с использованием передовых цифровых технологий, — раскрыла секрет революционной технологии, лежащей в основе линейки цифровых принтеров принципиально нового типа. Mouvent</w:t>
      </w:r>
      <w:r w:rsidRPr="00EA69C1">
        <w:rPr>
          <w:rFonts w:ascii="Arial" w:eastAsia="Calibri" w:hAnsi="Arial" w:cs="Arial"/>
          <w:vertAlign w:val="superscript"/>
          <w:lang w:val="ru-RU" w:eastAsia="ru-RU" w:bidi="ru-RU"/>
        </w:rPr>
        <w:t>TM</w:t>
      </w:r>
      <w:r w:rsidRPr="00EA69C1">
        <w:rPr>
          <w:rFonts w:ascii="Arial" w:eastAsia="Calibri" w:hAnsi="Arial" w:cs="Arial"/>
          <w:lang w:val="ru-RU" w:eastAsia="ru-RU" w:bidi="ru-RU"/>
        </w:rPr>
        <w:t xml:space="preserve"> Cluster — это радикально новый подход, основанный на встраиваемых в модульную масштабируемую матрицу кластерах вместо отдельных печатных узлов фиксированного размера. Результатом стала единая система, легко адаптируемая к материалам любого типа и любой ширины для самых разнообразных секторов рынка. </w:t>
      </w:r>
    </w:p>
    <w:p w:rsidR="00EA69C1" w:rsidRPr="00EA69C1" w:rsidRDefault="00EA69C1" w:rsidP="00EA69C1">
      <w:pPr>
        <w:spacing w:line="276" w:lineRule="auto"/>
        <w:rPr>
          <w:rFonts w:ascii="Arial" w:eastAsia="Calibri" w:hAnsi="Arial" w:cs="Arial"/>
          <w:lang w:val="ru-RU" w:eastAsia="ru-RU" w:bidi="ru-RU"/>
        </w:rPr>
      </w:pPr>
    </w:p>
    <w:p w:rsidR="00EA69C1" w:rsidRPr="00EA69C1" w:rsidRDefault="00EA69C1" w:rsidP="00EA69C1">
      <w:pPr>
        <w:spacing w:line="276" w:lineRule="auto"/>
        <w:rPr>
          <w:rFonts w:ascii="Arial" w:eastAsia="Calibri" w:hAnsi="Arial" w:cs="Arial"/>
          <w:lang w:val="ru-RU" w:eastAsia="ru-RU" w:bidi="ru-RU"/>
        </w:rPr>
      </w:pPr>
      <w:r w:rsidRPr="00EA69C1">
        <w:rPr>
          <w:rFonts w:ascii="Arial" w:eastAsia="Calibri" w:hAnsi="Arial" w:cs="Arial"/>
          <w:lang w:val="ru-RU" w:eastAsia="ru-RU" w:bidi="ru-RU"/>
        </w:rPr>
        <w:t xml:space="preserve">«Это кардинально новая технология», — заявляет один из основателей Mouvent Пьеро Пьерантоцци. «До сегодняшнего дня печатные системы изготавливались с учетом требований конкретной отрасли. Преимущество кластерной технологии заключается в ее стопроцентной гибкости и способности адаптироваться к любой области применения и любому материалу. Мы убеждены, что она в корне изменит цифровую печать, повысив ее эффективность, гибкость, рентабельность и доступность при сохранении самых высоких стандартов качества. </w:t>
      </w:r>
    </w:p>
    <w:p w:rsidR="00EA69C1" w:rsidRPr="00EA69C1" w:rsidRDefault="00EA69C1" w:rsidP="00EA69C1">
      <w:pPr>
        <w:spacing w:line="276" w:lineRule="auto"/>
        <w:rPr>
          <w:rFonts w:ascii="Arial" w:eastAsia="Calibri" w:hAnsi="Arial" w:cs="Arial"/>
          <w:lang w:val="ru-RU" w:eastAsia="ru-RU" w:bidi="ru-RU"/>
        </w:rPr>
      </w:pPr>
    </w:p>
    <w:p w:rsidR="00EA69C1" w:rsidRPr="00EA69C1" w:rsidRDefault="00EA69C1" w:rsidP="00EA69C1">
      <w:pPr>
        <w:spacing w:line="276" w:lineRule="auto"/>
        <w:rPr>
          <w:rFonts w:ascii="Arial" w:eastAsia="Calibri" w:hAnsi="Arial" w:cs="Arial"/>
          <w:lang w:val="ru-RU" w:eastAsia="ru-RU" w:bidi="ru-RU"/>
        </w:rPr>
      </w:pPr>
      <w:r w:rsidRPr="00EA69C1">
        <w:rPr>
          <w:rFonts w:ascii="Arial" w:eastAsia="Calibri" w:hAnsi="Arial" w:cs="Arial"/>
          <w:lang w:val="ru-RU" w:eastAsia="ru-RU" w:bidi="ru-RU"/>
        </w:rPr>
        <w:t xml:space="preserve">Кластерную технологию разработала стартап-компания Radex, которой владеют несколько акционеров с большим опытом работы в области струйной цифровой DOD-печати. Radex и BOBST создали совместное предприятие Mouvent в июне 2017 года. Кластерная технология является основным компонентом революционно нового оборудования, разработанного компанией Mouvent для широкого спектра рынков, в частности, для печати на текстиле, этикетках, гофрокартоне, гибкой упаковке, картонных коробках и так далее. </w:t>
      </w:r>
    </w:p>
    <w:p w:rsidR="00EA69C1" w:rsidRPr="00EA69C1" w:rsidRDefault="00EA69C1" w:rsidP="00EA69C1">
      <w:pPr>
        <w:spacing w:line="276" w:lineRule="auto"/>
        <w:rPr>
          <w:rFonts w:ascii="Arial" w:eastAsia="Calibri" w:hAnsi="Arial" w:cs="Arial"/>
          <w:lang w:val="ru-RU" w:eastAsia="ru-RU" w:bidi="ru-RU"/>
        </w:rPr>
      </w:pPr>
    </w:p>
    <w:p w:rsidR="00EA69C1" w:rsidRPr="00EA69C1" w:rsidRDefault="00EA69C1" w:rsidP="00EA69C1">
      <w:pPr>
        <w:spacing w:line="276" w:lineRule="auto"/>
        <w:rPr>
          <w:rFonts w:ascii="Arial" w:eastAsia="Calibri" w:hAnsi="Arial" w:cs="Arial"/>
          <w:b/>
          <w:lang w:val="ru-RU" w:eastAsia="ru-RU" w:bidi="ru-RU"/>
        </w:rPr>
      </w:pPr>
      <w:r w:rsidRPr="00EA69C1">
        <w:rPr>
          <w:rFonts w:ascii="Arial" w:eastAsia="Calibri" w:hAnsi="Arial" w:cs="Arial"/>
          <w:b/>
          <w:lang w:val="ru-RU" w:eastAsia="ru-RU" w:bidi="ru-RU"/>
        </w:rPr>
        <w:t xml:space="preserve">Высокие гибкость и качество, низкая стоимость </w:t>
      </w:r>
    </w:p>
    <w:p w:rsidR="00EA69C1" w:rsidRPr="00EA69C1" w:rsidRDefault="00EA69C1" w:rsidP="00EA69C1">
      <w:pPr>
        <w:spacing w:line="276" w:lineRule="auto"/>
        <w:rPr>
          <w:rFonts w:ascii="Arial" w:eastAsia="Calibri" w:hAnsi="Arial" w:cs="Arial"/>
          <w:lang w:val="ru-RU" w:eastAsia="ru-RU" w:bidi="ru-RU"/>
        </w:rPr>
      </w:pPr>
      <w:r w:rsidRPr="00EA69C1">
        <w:rPr>
          <w:rFonts w:ascii="Arial" w:eastAsia="Calibri" w:hAnsi="Arial" w:cs="Arial"/>
          <w:lang w:val="ru-RU" w:eastAsia="ru-RU" w:bidi="ru-RU"/>
        </w:rPr>
        <w:t>Компания Mouvent уже объявила о разработке нескольких машин, в число которых входит 8-красочный цифровой текстильный принтер TX801, обеспечивающий самое высокое на рынке оптическое разрешение до 2 000 dpi и самый высокий выход продукции до 200 кв. м/ч при самой низкой себестоимости изготовления квадратного метра продукции. В многопроходном оборудовании, например, TX801, кластер перемещается поперек материала шириной до 1 800 мм со скоростью 100 м/мин и способен наносить до 16 г/кв. м чернил — по одному цвету на печатающей головке и до 8-ми цветов на кластере.</w:t>
      </w:r>
    </w:p>
    <w:p w:rsidR="00EA69C1" w:rsidRPr="00EA69C1" w:rsidRDefault="00EA69C1" w:rsidP="00EA69C1">
      <w:pPr>
        <w:spacing w:line="276" w:lineRule="auto"/>
        <w:rPr>
          <w:rFonts w:ascii="Arial" w:eastAsia="Calibri" w:hAnsi="Arial" w:cs="Arial"/>
          <w:lang w:val="ru-RU" w:eastAsia="ru-RU" w:bidi="ru-RU"/>
        </w:rPr>
      </w:pPr>
    </w:p>
    <w:p w:rsidR="00EA69C1" w:rsidRPr="00EA69C1" w:rsidRDefault="00EA69C1" w:rsidP="00EA69C1">
      <w:pPr>
        <w:spacing w:line="276" w:lineRule="auto"/>
        <w:rPr>
          <w:rFonts w:ascii="Arial" w:eastAsia="Calibri" w:hAnsi="Arial" w:cs="Arial"/>
          <w:lang w:val="ru-RU" w:eastAsia="ru-RU" w:bidi="ru-RU"/>
        </w:rPr>
      </w:pPr>
      <w:r w:rsidRPr="00EA69C1">
        <w:rPr>
          <w:rFonts w:ascii="Arial" w:eastAsia="Calibri" w:hAnsi="Arial" w:cs="Arial"/>
          <w:lang w:val="ru-RU" w:eastAsia="ru-RU" w:bidi="ru-RU"/>
        </w:rPr>
        <w:lastRenderedPageBreak/>
        <w:t xml:space="preserve">Компания Mouvent объявила также о разработке первого номенклатурного ряда печатного оборудования, в состав которого входят два принципиально новых высокоскоростных семицветных УФ-принтера (LB701-UV и LB702-UV), а также революционный цифровой струйный принтер для печати этикеток красками на водной основе, предназначенный для использования на узкорулонном оборудовании. В подобных однопроходных машинах материал проходит со скоростью до 100 м/мин под неподвижными кластерами, каждый из которых печатает одним цветом. </w:t>
      </w:r>
    </w:p>
    <w:p w:rsidR="00EA69C1" w:rsidRPr="00EA69C1" w:rsidRDefault="00EA69C1" w:rsidP="00EA69C1">
      <w:pPr>
        <w:spacing w:line="276" w:lineRule="auto"/>
        <w:rPr>
          <w:rFonts w:ascii="Arial" w:eastAsia="Calibri" w:hAnsi="Arial" w:cs="Arial"/>
          <w:lang w:val="ru-RU" w:eastAsia="ru-RU" w:bidi="ru-RU"/>
        </w:rPr>
      </w:pPr>
    </w:p>
    <w:p w:rsidR="00EA69C1" w:rsidRPr="00EA69C1" w:rsidRDefault="00EA69C1" w:rsidP="00EA69C1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lang w:val="ru-RU" w:eastAsia="ru-RU" w:bidi="ru-RU"/>
        </w:rPr>
      </w:pPr>
      <w:r w:rsidRPr="00EA69C1">
        <w:rPr>
          <w:rFonts w:ascii="Arial" w:eastAsia="Calibri" w:hAnsi="Arial" w:cs="Arial"/>
          <w:lang w:val="ru-RU" w:eastAsia="ru-RU" w:bidi="ru-RU"/>
        </w:rPr>
        <w:t>Каждый кластер Mouvent</w:t>
      </w:r>
      <w:r w:rsidRPr="00EA69C1">
        <w:rPr>
          <w:rFonts w:ascii="Arial" w:eastAsia="Calibri" w:hAnsi="Arial" w:cs="Arial"/>
          <w:vertAlign w:val="superscript"/>
          <w:lang w:val="ru-RU" w:eastAsia="ru-RU" w:bidi="ru-RU"/>
        </w:rPr>
        <w:t>TM</w:t>
      </w:r>
      <w:r w:rsidRPr="00EA69C1">
        <w:rPr>
          <w:rFonts w:ascii="Arial" w:eastAsia="Calibri" w:hAnsi="Arial" w:cs="Arial"/>
          <w:lang w:val="ru-RU" w:eastAsia="ru-RU" w:bidi="ru-RU"/>
        </w:rPr>
        <w:t xml:space="preserve"> в отдельности запечатывает материал шириной до 170 мм. Теоретически возможно добавление неограниченного количества дополнительных кластеров (два кластера запечатывают материал шириной 340 мм и так далее). Иными словами, данная технология печати может быть адаптирована к материалам любой ширины. Кластеры имеют исключительно длительный срок службы — 10 000 часов. Более того, они мало весят — всего 1,8 кг, а их замена не представляет сложностей. </w:t>
      </w:r>
    </w:p>
    <w:p w:rsidR="00EA69C1" w:rsidRPr="00EA69C1" w:rsidRDefault="00EA69C1" w:rsidP="00EA69C1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lang w:val="ru-RU" w:eastAsia="ru-RU" w:bidi="ru-RU"/>
        </w:rPr>
      </w:pPr>
    </w:p>
    <w:p w:rsidR="00EA69C1" w:rsidRPr="00EA69C1" w:rsidRDefault="00EA69C1" w:rsidP="00EA69C1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lang w:val="ru-RU" w:eastAsia="ru-RU" w:bidi="ru-RU"/>
        </w:rPr>
      </w:pPr>
      <w:r w:rsidRPr="00EA69C1">
        <w:rPr>
          <w:rFonts w:ascii="Arial" w:eastAsia="Calibri" w:hAnsi="Arial" w:cs="Arial"/>
          <w:lang w:val="ru-RU" w:eastAsia="ru-RU" w:bidi="ru-RU"/>
        </w:rPr>
        <w:t>Помимо цифровых печатных машин компания Mouvent предлагает полностью интегрируемое комплексное решение — она разрабатывает, конструирует, тестирует и внедряет цифровые принтеры на основе технологии Mouvent</w:t>
      </w:r>
      <w:r w:rsidRPr="00EA69C1">
        <w:rPr>
          <w:rFonts w:ascii="Arial" w:eastAsia="Calibri" w:hAnsi="Arial" w:cs="Arial"/>
          <w:vertAlign w:val="superscript"/>
          <w:lang w:val="ru-RU" w:eastAsia="ru-RU" w:bidi="ru-RU"/>
        </w:rPr>
        <w:t>TM</w:t>
      </w:r>
      <w:r w:rsidRPr="00EA69C1">
        <w:rPr>
          <w:rFonts w:ascii="Arial" w:eastAsia="Calibri" w:hAnsi="Arial" w:cs="Arial"/>
          <w:lang w:val="ru-RU" w:eastAsia="ru-RU" w:bidi="ru-RU"/>
        </w:rPr>
        <w:t xml:space="preserve"> Cluster, подготавливает программное обеспечение для работы с принтерами, изобретает печатные краски и покрытия для широкого спектра материалов, а также обеспечивает полное сервисное обслуживание. Компания подает большие надежды на создание нового стандарта в отношении качества и стоимости изготовления этикеток методом струйной печати, формирования цен на печатные краски, долговечности печатающих головок, качества печати и производительности оборудования в целом. </w:t>
      </w:r>
    </w:p>
    <w:p w:rsidR="00EA69C1" w:rsidRPr="00EA69C1" w:rsidRDefault="00EA69C1" w:rsidP="00EA69C1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lang w:val="ru-RU" w:eastAsia="ru-RU" w:bidi="ru-RU"/>
        </w:rPr>
      </w:pPr>
    </w:p>
    <w:p w:rsidR="00EA69C1" w:rsidRPr="00EA69C1" w:rsidRDefault="00EA69C1" w:rsidP="00EA69C1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lang w:val="ru-RU" w:eastAsia="ru-RU" w:bidi="ru-RU"/>
        </w:rPr>
      </w:pPr>
      <w:r w:rsidRPr="00EA69C1">
        <w:rPr>
          <w:rFonts w:ascii="Arial" w:eastAsia="Calibri" w:hAnsi="Arial" w:cs="Arial"/>
          <w:lang w:val="ru-RU" w:eastAsia="ru-RU" w:bidi="ru-RU"/>
        </w:rPr>
        <w:t xml:space="preserve">«Благодаря использованию одних и тех же кластеров, программного обеспечения, запчастей и печатных систем для любых машин, мы можем изготавливать их в более упрощенном и компактном исполнении, сводя эксплуатационные издержки для наших заказчиков к прогнозируемому минимуму», — сообщает Пьеро Пьерантоцци. «Главный принцип конструирования для нас — это простота». </w:t>
      </w:r>
    </w:p>
    <w:p w:rsidR="00EA69C1" w:rsidRPr="00EA69C1" w:rsidRDefault="00EA69C1" w:rsidP="00EA69C1">
      <w:pPr>
        <w:spacing w:line="276" w:lineRule="auto"/>
        <w:rPr>
          <w:rFonts w:ascii="Arial" w:eastAsia="Calibri" w:hAnsi="Arial" w:cs="Arial"/>
          <w:lang w:val="ru-RU" w:eastAsia="ru-RU" w:bidi="ru-RU"/>
        </w:rPr>
      </w:pPr>
    </w:p>
    <w:p w:rsidR="00EA69C1" w:rsidRPr="00EA69C1" w:rsidRDefault="00EA69C1" w:rsidP="00EA69C1">
      <w:pPr>
        <w:spacing w:line="276" w:lineRule="auto"/>
        <w:rPr>
          <w:rFonts w:ascii="Arial" w:eastAsia="Calibri" w:hAnsi="Arial" w:cs="Arial"/>
          <w:lang w:val="ru-RU" w:eastAsia="ru-RU" w:bidi="ru-RU"/>
        </w:rPr>
      </w:pPr>
      <w:r w:rsidRPr="00EA69C1">
        <w:rPr>
          <w:rFonts w:ascii="Arial" w:eastAsia="Calibri" w:hAnsi="Arial" w:cs="Arial"/>
          <w:lang w:val="ru-RU" w:eastAsia="ru-RU" w:bidi="ru-RU"/>
        </w:rPr>
        <w:t>Компания Mouvent проведет демонстрацию инновационной кластерной технологии на цифровых этикеточных машинах на своем стенде (зал 3 / A60) на выставке Labelexpo, которая пройдет в Брюсселе с 25 по 28 сентября этого года.</w:t>
      </w:r>
    </w:p>
    <w:p w:rsidR="00EA69C1" w:rsidRPr="00EA69C1" w:rsidRDefault="00EA69C1" w:rsidP="00EA69C1">
      <w:pPr>
        <w:spacing w:line="276" w:lineRule="auto"/>
        <w:rPr>
          <w:rFonts w:ascii="Arial" w:eastAsia="Calibri" w:hAnsi="Arial" w:cs="Arial"/>
          <w:lang w:val="ru-RU" w:eastAsia="ru-RU" w:bidi="ru-RU"/>
        </w:rPr>
      </w:pPr>
    </w:p>
    <w:p w:rsidR="00070D45" w:rsidRDefault="00070D45">
      <w:pPr>
        <w:rPr>
          <w:rFonts w:ascii="Arial" w:eastAsia="Calibri" w:hAnsi="Arial" w:cs="Arial"/>
          <w:b/>
          <w:lang w:val="ru-RU" w:eastAsia="ru-RU" w:bidi="ru-RU"/>
        </w:rPr>
      </w:pPr>
      <w:r>
        <w:rPr>
          <w:rFonts w:ascii="Arial" w:eastAsia="Calibri" w:hAnsi="Arial" w:cs="Arial"/>
          <w:b/>
          <w:lang w:val="ru-RU" w:eastAsia="ru-RU" w:bidi="ru-RU"/>
        </w:rPr>
        <w:br w:type="page"/>
      </w:r>
    </w:p>
    <w:p w:rsidR="00EA69C1" w:rsidRPr="00EA69C1" w:rsidRDefault="00EA69C1" w:rsidP="00EA69C1">
      <w:pPr>
        <w:spacing w:line="276" w:lineRule="auto"/>
        <w:rPr>
          <w:rFonts w:ascii="Arial" w:eastAsia="Calibri" w:hAnsi="Arial" w:cs="Arial"/>
          <w:b/>
          <w:lang w:val="ru-RU" w:eastAsia="ru-RU" w:bidi="ru-RU"/>
        </w:rPr>
      </w:pPr>
    </w:p>
    <w:p w:rsidR="00EA69C1" w:rsidRPr="00EA69C1" w:rsidRDefault="00EA69C1" w:rsidP="00EA69C1">
      <w:pPr>
        <w:spacing w:line="276" w:lineRule="auto"/>
        <w:rPr>
          <w:rFonts w:ascii="Arial" w:eastAsia="Calibri" w:hAnsi="Arial" w:cs="Arial"/>
          <w:b/>
          <w:lang w:val="ru-RU" w:eastAsia="ru-RU" w:bidi="ru-RU"/>
        </w:rPr>
      </w:pPr>
      <w:r w:rsidRPr="00EA69C1">
        <w:rPr>
          <w:rFonts w:ascii="Arial" w:eastAsia="Calibri" w:hAnsi="Arial" w:cs="Arial"/>
          <w:b/>
          <w:lang w:val="ru-RU" w:eastAsia="ru-RU" w:bidi="ru-RU"/>
        </w:rPr>
        <w:t>Captions</w:t>
      </w:r>
    </w:p>
    <w:p w:rsidR="00EA69C1" w:rsidRPr="00EA69C1" w:rsidRDefault="00EA69C1" w:rsidP="00EA69C1">
      <w:pPr>
        <w:spacing w:line="276" w:lineRule="auto"/>
        <w:rPr>
          <w:rFonts w:ascii="Arial" w:eastAsia="Calibri" w:hAnsi="Arial" w:cs="Arial"/>
          <w:b/>
          <w:lang w:val="ru-RU" w:eastAsia="ru-RU" w:bidi="ru-RU"/>
        </w:rPr>
      </w:pPr>
    </w:p>
    <w:p w:rsidR="00EA69C1" w:rsidRPr="00EA69C1" w:rsidRDefault="00EA69C1" w:rsidP="00EA69C1">
      <w:pPr>
        <w:spacing w:line="276" w:lineRule="auto"/>
        <w:rPr>
          <w:rFonts w:ascii="Arial" w:eastAsia="Calibri" w:hAnsi="Arial" w:cs="Arial"/>
          <w:b/>
          <w:lang w:val="ru-RU" w:eastAsia="ru-RU" w:bidi="ru-RU"/>
        </w:rPr>
      </w:pPr>
      <w:r w:rsidRPr="00EA69C1">
        <w:rPr>
          <w:rFonts w:ascii="Arial" w:eastAsia="Calibri" w:hAnsi="Arial" w:cs="Arial"/>
          <w:b/>
          <w:lang w:val="ru-RU" w:eastAsia="ru-RU" w:bidi="ru-RU"/>
        </w:rPr>
        <w:t>Mouvent_Cluster</w:t>
      </w:r>
    </w:p>
    <w:p w:rsidR="00EA69C1" w:rsidRPr="00EA69C1" w:rsidRDefault="00EA69C1" w:rsidP="00EA69C1">
      <w:pPr>
        <w:spacing w:line="276" w:lineRule="auto"/>
        <w:rPr>
          <w:rFonts w:ascii="Arial" w:eastAsia="Calibri" w:hAnsi="Arial" w:cs="Arial"/>
          <w:lang w:val="ru-RU" w:eastAsia="ru-RU" w:bidi="ru-RU"/>
        </w:rPr>
      </w:pPr>
      <w:r w:rsidRPr="00EA69C1">
        <w:rPr>
          <w:rFonts w:ascii="Arial" w:eastAsia="Calibri" w:hAnsi="Arial" w:cs="Arial"/>
          <w:lang w:val="ru-RU" w:eastAsia="ru-RU" w:bidi="ru-RU"/>
        </w:rPr>
        <w:t>Основным структурным элементом оборудования Mouvent является кластер Mouvent</w:t>
      </w:r>
      <w:r w:rsidRPr="00EA69C1">
        <w:rPr>
          <w:rFonts w:ascii="Arial" w:eastAsia="Calibri" w:hAnsi="Arial" w:cs="Arial"/>
          <w:vertAlign w:val="superscript"/>
          <w:lang w:val="ru-RU" w:eastAsia="ru-RU" w:bidi="ru-RU"/>
        </w:rPr>
        <w:t>TM</w:t>
      </w:r>
      <w:r w:rsidRPr="00EA69C1">
        <w:rPr>
          <w:rFonts w:ascii="Arial" w:eastAsia="Calibri" w:hAnsi="Arial" w:cs="Arial"/>
          <w:lang w:val="ru-RU" w:eastAsia="ru-RU" w:bidi="ru-RU"/>
        </w:rPr>
        <w:t>.</w:t>
      </w:r>
    </w:p>
    <w:p w:rsidR="00EA69C1" w:rsidRPr="00EA69C1" w:rsidRDefault="00EA69C1" w:rsidP="00EA69C1">
      <w:pPr>
        <w:spacing w:line="276" w:lineRule="auto"/>
        <w:rPr>
          <w:rFonts w:ascii="Arial" w:eastAsia="Calibri" w:hAnsi="Arial" w:cs="Arial"/>
          <w:lang w:val="ru-RU" w:eastAsia="ru-RU" w:bidi="ru-RU"/>
        </w:rPr>
      </w:pPr>
    </w:p>
    <w:p w:rsidR="00EA69C1" w:rsidRPr="00EA69C1" w:rsidRDefault="00EA69C1" w:rsidP="00EA69C1">
      <w:pPr>
        <w:spacing w:line="276" w:lineRule="auto"/>
        <w:rPr>
          <w:rFonts w:ascii="Arial" w:eastAsia="Calibri" w:hAnsi="Arial" w:cs="Arial"/>
          <w:b/>
          <w:lang w:val="ru-RU" w:eastAsia="ru-RU" w:bidi="ru-RU"/>
        </w:rPr>
      </w:pPr>
      <w:r w:rsidRPr="00EA69C1">
        <w:rPr>
          <w:rFonts w:ascii="Arial" w:eastAsia="Calibri" w:hAnsi="Arial" w:cs="Arial"/>
          <w:b/>
          <w:lang w:val="ru-RU" w:eastAsia="ru-RU" w:bidi="ru-RU"/>
        </w:rPr>
        <w:t>Mouvent_Cluster_multi-pass</w:t>
      </w:r>
    </w:p>
    <w:p w:rsidR="00EA69C1" w:rsidRPr="00EA69C1" w:rsidRDefault="00EA69C1" w:rsidP="00EA69C1">
      <w:pPr>
        <w:spacing w:line="276" w:lineRule="auto"/>
        <w:rPr>
          <w:rFonts w:ascii="Arial" w:eastAsia="Calibri" w:hAnsi="Arial" w:cs="Arial"/>
          <w:lang w:val="ru-RU" w:eastAsia="ru-RU" w:bidi="ru-RU"/>
        </w:rPr>
      </w:pPr>
      <w:r w:rsidRPr="00EA69C1">
        <w:rPr>
          <w:rFonts w:ascii="Arial" w:eastAsia="Calibri" w:hAnsi="Arial" w:cs="Arial"/>
          <w:lang w:val="ru-RU" w:eastAsia="ru-RU" w:bidi="ru-RU"/>
        </w:rPr>
        <w:t>В многопроходных и сканирующих машинах кластер запечатывает материал 8-ю различными цветами.</w:t>
      </w:r>
    </w:p>
    <w:p w:rsidR="00EA69C1" w:rsidRPr="00EA69C1" w:rsidRDefault="00EA69C1" w:rsidP="00EA69C1">
      <w:pPr>
        <w:spacing w:line="276" w:lineRule="auto"/>
        <w:rPr>
          <w:rFonts w:ascii="Arial" w:eastAsia="Calibri" w:hAnsi="Arial" w:cs="Arial"/>
          <w:lang w:val="ru-RU" w:eastAsia="ru-RU" w:bidi="ru-RU"/>
        </w:rPr>
      </w:pPr>
    </w:p>
    <w:p w:rsidR="00EA69C1" w:rsidRPr="00EA69C1" w:rsidRDefault="00EA69C1" w:rsidP="00EA69C1">
      <w:pPr>
        <w:spacing w:line="276" w:lineRule="auto"/>
        <w:rPr>
          <w:rFonts w:ascii="Arial" w:eastAsia="Calibri" w:hAnsi="Arial" w:cs="Arial"/>
          <w:b/>
          <w:lang w:val="ru-RU" w:eastAsia="ru-RU" w:bidi="ru-RU"/>
        </w:rPr>
      </w:pPr>
      <w:r w:rsidRPr="00EA69C1">
        <w:rPr>
          <w:rFonts w:ascii="Arial" w:eastAsia="Calibri" w:hAnsi="Arial" w:cs="Arial"/>
          <w:b/>
          <w:lang w:val="ru-RU" w:eastAsia="ru-RU" w:bidi="ru-RU"/>
        </w:rPr>
        <w:t>Mouvent_Cluster_single-pass</w:t>
      </w:r>
    </w:p>
    <w:p w:rsidR="00EA69C1" w:rsidRPr="00EA69C1" w:rsidRDefault="00EA69C1" w:rsidP="00EA69C1">
      <w:pPr>
        <w:spacing w:line="276" w:lineRule="auto"/>
        <w:rPr>
          <w:rFonts w:ascii="Arial" w:eastAsia="Calibri" w:hAnsi="Arial" w:cs="Arial"/>
          <w:lang w:val="ru-RU" w:eastAsia="ru-RU" w:bidi="ru-RU"/>
        </w:rPr>
      </w:pPr>
      <w:r w:rsidRPr="00EA69C1">
        <w:rPr>
          <w:rFonts w:ascii="Arial" w:eastAsia="Calibri" w:hAnsi="Arial" w:cs="Arial"/>
          <w:lang w:val="ru-RU" w:eastAsia="ru-RU" w:bidi="ru-RU"/>
        </w:rPr>
        <w:t>В однопроходных машинах материал проходит под неподвижным кластером, в котором все печатающие головки наносят одну и ту же краску.</w:t>
      </w:r>
    </w:p>
    <w:p w:rsidR="00EA69C1" w:rsidRPr="00EA69C1" w:rsidRDefault="00EA69C1" w:rsidP="00EA69C1">
      <w:pPr>
        <w:spacing w:line="276" w:lineRule="auto"/>
        <w:rPr>
          <w:rFonts w:ascii="Arial" w:eastAsia="Calibri" w:hAnsi="Arial" w:cs="Arial"/>
          <w:lang w:val="ru-RU" w:eastAsia="ru-RU" w:bidi="ru-RU"/>
        </w:rPr>
      </w:pPr>
    </w:p>
    <w:p w:rsidR="00EA69C1" w:rsidRPr="00EA69C1" w:rsidRDefault="00EA69C1" w:rsidP="00EA69C1">
      <w:pPr>
        <w:spacing w:line="276" w:lineRule="auto"/>
        <w:rPr>
          <w:rFonts w:ascii="Arial" w:eastAsia="Calibri" w:hAnsi="Arial" w:cs="Arial"/>
          <w:b/>
          <w:lang w:val="ru-RU" w:eastAsia="ru-RU" w:bidi="ru-RU"/>
        </w:rPr>
      </w:pPr>
      <w:r w:rsidRPr="00EA69C1">
        <w:rPr>
          <w:rFonts w:ascii="Arial" w:eastAsia="Calibri" w:hAnsi="Arial" w:cs="Arial"/>
          <w:b/>
          <w:lang w:val="ru-RU" w:eastAsia="ru-RU" w:bidi="ru-RU"/>
        </w:rPr>
        <w:t>Mouvent_Matrix_single-pass</w:t>
      </w:r>
    </w:p>
    <w:p w:rsidR="00EA69C1" w:rsidRPr="00EA69C1" w:rsidRDefault="00EA69C1" w:rsidP="00EA69C1">
      <w:pPr>
        <w:spacing w:line="276" w:lineRule="auto"/>
        <w:rPr>
          <w:rFonts w:ascii="Arial" w:eastAsia="Calibri" w:hAnsi="Arial" w:cs="Arial"/>
          <w:lang w:val="ru-RU" w:eastAsia="ru-RU" w:bidi="ru-RU"/>
        </w:rPr>
      </w:pPr>
      <w:r w:rsidRPr="00EA69C1">
        <w:rPr>
          <w:rFonts w:ascii="Arial" w:eastAsia="Calibri" w:hAnsi="Arial" w:cs="Arial"/>
          <w:lang w:val="ru-RU" w:eastAsia="ru-RU" w:bidi="ru-RU"/>
        </w:rPr>
        <w:t xml:space="preserve">Отдельные кластеры могут быть объединены в модульную масштабируемую матрицу, каждый ряд которой соответствует новому цвету, а каждый дополнительный кластер расширяет площадь печати на 170 мм. </w:t>
      </w:r>
    </w:p>
    <w:p w:rsidR="00EA69C1" w:rsidRPr="00EA69C1" w:rsidRDefault="00EA69C1" w:rsidP="00EA69C1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lang w:val="ru-RU" w:eastAsia="ru-RU" w:bidi="ru-RU"/>
        </w:rPr>
      </w:pPr>
    </w:p>
    <w:p w:rsidR="00EA69C1" w:rsidRPr="00EA69C1" w:rsidRDefault="00EA69C1" w:rsidP="00EA69C1">
      <w:pPr>
        <w:spacing w:after="60"/>
        <w:rPr>
          <w:rFonts w:ascii="Arial" w:eastAsia="Titillium Web" w:hAnsi="Arial" w:cs="Arial"/>
          <w:b/>
          <w:lang w:val="ru-RU" w:eastAsia="ru-RU" w:bidi="ru-RU"/>
        </w:rPr>
      </w:pPr>
    </w:p>
    <w:p w:rsidR="00EA69C1" w:rsidRPr="00EA69C1" w:rsidRDefault="00EA69C1" w:rsidP="00EA69C1">
      <w:pPr>
        <w:rPr>
          <w:rFonts w:ascii="Arial" w:eastAsia="Titillium Web" w:hAnsi="Arial" w:cs="Arial"/>
          <w:b/>
          <w:lang w:val="ru-RU" w:eastAsia="ru-RU" w:bidi="ru-RU"/>
        </w:rPr>
      </w:pPr>
      <w:r w:rsidRPr="00EA69C1">
        <w:rPr>
          <w:rFonts w:ascii="Arial" w:eastAsia="Titillium Web" w:hAnsi="Arial" w:cs="Arial"/>
          <w:b/>
          <w:lang w:val="ru-RU" w:eastAsia="ru-RU" w:bidi="ru-RU"/>
        </w:rPr>
        <w:t>Контактная информация для прессы:</w:t>
      </w:r>
    </w:p>
    <w:p w:rsidR="00EA69C1" w:rsidRPr="00EA69C1" w:rsidRDefault="00EA69C1" w:rsidP="00EA69C1">
      <w:pPr>
        <w:rPr>
          <w:rFonts w:ascii="Arial" w:eastAsia="Titillium Web" w:hAnsi="Arial" w:cs="Arial"/>
          <w:lang w:val="ru-RU" w:eastAsia="ru-RU" w:bidi="ru-RU"/>
        </w:rPr>
      </w:pPr>
    </w:p>
    <w:p w:rsidR="00EA69C1" w:rsidRPr="00EA69C1" w:rsidRDefault="00EA69C1" w:rsidP="00EA69C1">
      <w:pPr>
        <w:rPr>
          <w:rFonts w:ascii="Arial" w:eastAsia="Titillium Web" w:hAnsi="Arial" w:cs="Arial"/>
          <w:b/>
          <w:lang w:val="ru-RU" w:eastAsia="ru-RU" w:bidi="ru-RU"/>
        </w:rPr>
      </w:pPr>
      <w:r w:rsidRPr="00EA69C1">
        <w:rPr>
          <w:rFonts w:ascii="Arial" w:eastAsia="Titillium Web" w:hAnsi="Arial" w:cs="Arial"/>
          <w:b/>
          <w:lang w:val="ru-RU" w:eastAsia="ru-RU" w:bidi="ru-RU"/>
        </w:rPr>
        <w:t>AlexCompany GmbH</w:t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Arial" w:eastAsia="Titillium Web" w:hAnsi="Arial" w:cs="Arial"/>
          <w:b/>
          <w:lang w:val="ru-RU" w:eastAsia="ru-RU" w:bidi="ru-RU"/>
        </w:rPr>
        <w:t>Mouvent AG</w:t>
      </w:r>
    </w:p>
    <w:p w:rsidR="00EA69C1" w:rsidRPr="00EA69C1" w:rsidRDefault="00EA69C1" w:rsidP="00EA69C1">
      <w:pPr>
        <w:rPr>
          <w:rFonts w:ascii="Arial" w:eastAsia="Titillium Web" w:hAnsi="Arial" w:cs="Arial"/>
          <w:lang w:val="ru-RU" w:eastAsia="ru-RU" w:bidi="ru-RU"/>
        </w:rPr>
      </w:pPr>
      <w:r w:rsidRPr="00EA69C1">
        <w:rPr>
          <w:rFonts w:ascii="Arial" w:eastAsia="Titillium Web" w:hAnsi="Arial" w:cs="Arial"/>
          <w:lang w:val="ru-RU" w:eastAsia="ru-RU" w:bidi="ru-RU"/>
        </w:rPr>
        <w:t>Алекс Гудрун</w:t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Arial" w:eastAsia="Titillium Web" w:hAnsi="Arial" w:cs="Arial"/>
          <w:lang w:val="ru-RU" w:eastAsia="ru-RU" w:bidi="ru-RU"/>
        </w:rPr>
        <w:t>Ян-Фредерик Ланж</w:t>
      </w:r>
    </w:p>
    <w:p w:rsidR="00EA69C1" w:rsidRPr="00EA69C1" w:rsidRDefault="00EA69C1" w:rsidP="00EA69C1">
      <w:pPr>
        <w:rPr>
          <w:rFonts w:ascii="Arial" w:eastAsia="Titillium Web" w:hAnsi="Arial" w:cs="Arial"/>
          <w:lang w:val="ru-RU" w:eastAsia="ru-RU" w:bidi="ru-RU"/>
        </w:rPr>
      </w:pPr>
      <w:r w:rsidRPr="00EA69C1">
        <w:rPr>
          <w:rFonts w:ascii="Arial" w:eastAsia="Titillium Web" w:hAnsi="Arial" w:cs="Arial"/>
          <w:lang w:val="ru-RU" w:eastAsia="ru-RU" w:bidi="ru-RU"/>
        </w:rPr>
        <w:t xml:space="preserve">Тел.: +49 211 58 58 66 66 </w:t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Arial" w:eastAsia="Titillium Web" w:hAnsi="Arial" w:cs="Arial"/>
          <w:lang w:val="ru-RU" w:eastAsia="ru-RU" w:bidi="ru-RU"/>
        </w:rPr>
        <w:t>Маркетинг и связь</w:t>
      </w:r>
    </w:p>
    <w:p w:rsidR="00EA69C1" w:rsidRPr="00EA69C1" w:rsidRDefault="00EA69C1" w:rsidP="00EA69C1">
      <w:pPr>
        <w:rPr>
          <w:rFonts w:ascii="Arial" w:eastAsia="Titillium Web" w:hAnsi="Arial" w:cs="Arial"/>
          <w:lang w:val="ru-RU" w:eastAsia="ru-RU" w:bidi="ru-RU"/>
        </w:rPr>
      </w:pPr>
      <w:r w:rsidRPr="00EA69C1">
        <w:rPr>
          <w:rFonts w:ascii="Arial" w:eastAsia="Titillium Web" w:hAnsi="Arial" w:cs="Arial"/>
          <w:lang w:val="ru-RU" w:eastAsia="ru-RU" w:bidi="ru-RU"/>
        </w:rPr>
        <w:t>Моб. тел.: +49 160 484 14 39</w:t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Arial" w:eastAsia="Titillium Web" w:hAnsi="Arial" w:cs="Arial"/>
          <w:lang w:val="ru-RU" w:eastAsia="ru-RU" w:bidi="ru-RU"/>
        </w:rPr>
        <w:t>Моб. тел.: +41 79 788 48 63</w:t>
      </w:r>
    </w:p>
    <w:p w:rsidR="00870A98" w:rsidRDefault="00EA69C1" w:rsidP="00EA69C1">
      <w:pPr>
        <w:pStyle w:val="MouventSubject"/>
        <w:rPr>
          <w:rFonts w:ascii="Arial" w:eastAsia="Titillium Web" w:hAnsi="Arial" w:cs="Arial"/>
          <w:b w:val="0"/>
          <w:color w:val="2DAFE6"/>
          <w:sz w:val="21"/>
          <w:szCs w:val="21"/>
          <w:u w:val="single"/>
          <w:lang w:val="ru-RU" w:eastAsia="ru-RU" w:bidi="ru-RU"/>
        </w:rPr>
      </w:pPr>
      <w:r w:rsidRPr="00EA69C1">
        <w:rPr>
          <w:rFonts w:ascii="Arial" w:eastAsia="Titillium Web" w:hAnsi="Arial" w:cs="Arial"/>
          <w:b w:val="0"/>
          <w:sz w:val="21"/>
          <w:szCs w:val="21"/>
          <w:lang w:val="ru-RU" w:eastAsia="ru-RU" w:bidi="ru-RU"/>
        </w:rPr>
        <w:t xml:space="preserve">Эл. адрес: </w:t>
      </w:r>
      <w:r w:rsidR="00E32480">
        <w:fldChar w:fldCharType="begin"/>
      </w:r>
      <w:r w:rsidR="00E32480" w:rsidRPr="004208DC">
        <w:rPr>
          <w:lang w:val="ru-RU"/>
        </w:rPr>
        <w:instrText xml:space="preserve"> </w:instrText>
      </w:r>
      <w:r w:rsidR="00E32480">
        <w:instrText>HYPERLINK</w:instrText>
      </w:r>
      <w:r w:rsidR="00E32480" w:rsidRPr="004208DC">
        <w:rPr>
          <w:lang w:val="ru-RU"/>
        </w:rPr>
        <w:instrText xml:space="preserve"> "</w:instrText>
      </w:r>
      <w:r w:rsidR="00E32480">
        <w:instrText>mailto</w:instrText>
      </w:r>
      <w:r w:rsidR="00E32480" w:rsidRPr="004208DC">
        <w:rPr>
          <w:lang w:val="ru-RU"/>
        </w:rPr>
        <w:instrText>:</w:instrText>
      </w:r>
      <w:r w:rsidR="00E32480">
        <w:instrText>gudrun</w:instrText>
      </w:r>
      <w:r w:rsidR="00E32480" w:rsidRPr="004208DC">
        <w:rPr>
          <w:lang w:val="ru-RU"/>
        </w:rPr>
        <w:instrText>.</w:instrText>
      </w:r>
      <w:r w:rsidR="00E32480">
        <w:instrText>alex</w:instrText>
      </w:r>
      <w:r w:rsidR="00E32480" w:rsidRPr="004208DC">
        <w:rPr>
          <w:lang w:val="ru-RU"/>
        </w:rPr>
        <w:instrText>@</w:instrText>
      </w:r>
      <w:r w:rsidR="00E32480">
        <w:instrText>alex</w:instrText>
      </w:r>
      <w:r w:rsidR="00E32480" w:rsidRPr="004208DC">
        <w:rPr>
          <w:lang w:val="ru-RU"/>
        </w:rPr>
        <w:instrText>-</w:instrText>
      </w:r>
      <w:r w:rsidR="00E32480">
        <w:instrText>company</w:instrText>
      </w:r>
      <w:r w:rsidR="00E32480" w:rsidRPr="004208DC">
        <w:rPr>
          <w:lang w:val="ru-RU"/>
        </w:rPr>
        <w:instrText>.</w:instrText>
      </w:r>
      <w:r w:rsidR="00E32480">
        <w:instrText>com</w:instrText>
      </w:r>
      <w:r w:rsidR="00E32480" w:rsidRPr="004208DC">
        <w:rPr>
          <w:lang w:val="ru-RU"/>
        </w:rPr>
        <w:instrText xml:space="preserve">" </w:instrText>
      </w:r>
      <w:r w:rsidR="00E32480">
        <w:fldChar w:fldCharType="separate"/>
      </w:r>
      <w:r w:rsidRPr="00EA69C1">
        <w:rPr>
          <w:rFonts w:ascii="Arial" w:eastAsia="Titillium Web" w:hAnsi="Arial" w:cs="Arial"/>
          <w:b w:val="0"/>
          <w:color w:val="2DAFE6"/>
          <w:sz w:val="21"/>
          <w:szCs w:val="21"/>
          <w:u w:val="single"/>
          <w:lang w:val="ru-RU" w:eastAsia="ru-RU" w:bidi="ru-RU"/>
        </w:rPr>
        <w:t>gudrun.alex@alex-company.com</w:t>
      </w:r>
      <w:r w:rsidR="00E32480">
        <w:rPr>
          <w:rFonts w:ascii="Arial" w:eastAsia="Titillium Web" w:hAnsi="Arial" w:cs="Arial"/>
          <w:b w:val="0"/>
          <w:color w:val="2DAFE6"/>
          <w:sz w:val="21"/>
          <w:szCs w:val="21"/>
          <w:u w:val="single"/>
          <w:lang w:val="ru-RU" w:eastAsia="ru-RU" w:bidi="ru-RU"/>
        </w:rPr>
        <w:fldChar w:fldCharType="end"/>
      </w:r>
      <w:r w:rsidRPr="00EA69C1">
        <w:rPr>
          <w:rFonts w:ascii="Calibri" w:eastAsia="Calibri" w:hAnsi="Calibri" w:cs="Times New Roman"/>
          <w:b w:val="0"/>
          <w:sz w:val="21"/>
          <w:szCs w:val="21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b w:val="0"/>
          <w:sz w:val="21"/>
          <w:szCs w:val="21"/>
          <w:lang w:val="ru-RU" w:eastAsia="ru-RU" w:bidi="ru-RU"/>
        </w:rPr>
        <w:tab/>
      </w:r>
      <w:r w:rsidRPr="00EA69C1">
        <w:rPr>
          <w:rFonts w:ascii="Arial" w:eastAsia="Titillium Web" w:hAnsi="Arial" w:cs="Arial"/>
          <w:b w:val="0"/>
          <w:sz w:val="21"/>
          <w:szCs w:val="21"/>
          <w:lang w:val="ru-RU" w:eastAsia="ru-RU" w:bidi="ru-RU"/>
        </w:rPr>
        <w:t xml:space="preserve">Email: </w:t>
      </w:r>
      <w:r w:rsidR="00E32480">
        <w:fldChar w:fldCharType="begin"/>
      </w:r>
      <w:r w:rsidR="00E32480" w:rsidRPr="004208DC">
        <w:rPr>
          <w:lang w:val="ru-RU"/>
        </w:rPr>
        <w:instrText xml:space="preserve"> </w:instrText>
      </w:r>
      <w:r w:rsidR="00E32480">
        <w:instrText>HYPERLINK</w:instrText>
      </w:r>
      <w:r w:rsidR="00E32480" w:rsidRPr="004208DC">
        <w:rPr>
          <w:lang w:val="ru-RU"/>
        </w:rPr>
        <w:instrText xml:space="preserve"> "</w:instrText>
      </w:r>
      <w:r w:rsidR="00E32480">
        <w:instrText>mailto</w:instrText>
      </w:r>
      <w:r w:rsidR="00E32480" w:rsidRPr="004208DC">
        <w:rPr>
          <w:lang w:val="ru-RU"/>
        </w:rPr>
        <w:instrText>:</w:instrText>
      </w:r>
      <w:r w:rsidR="00E32480">
        <w:instrText>jan</w:instrText>
      </w:r>
      <w:r w:rsidR="00E32480" w:rsidRPr="004208DC">
        <w:rPr>
          <w:lang w:val="ru-RU"/>
        </w:rPr>
        <w:instrText>-</w:instrText>
      </w:r>
      <w:r w:rsidR="00E32480">
        <w:instrText>frederik</w:instrText>
      </w:r>
      <w:r w:rsidR="00E32480" w:rsidRPr="004208DC">
        <w:rPr>
          <w:lang w:val="ru-RU"/>
        </w:rPr>
        <w:instrText>.</w:instrText>
      </w:r>
      <w:r w:rsidR="00E32480">
        <w:instrText>lange</w:instrText>
      </w:r>
      <w:r w:rsidR="00E32480" w:rsidRPr="004208DC">
        <w:rPr>
          <w:lang w:val="ru-RU"/>
        </w:rPr>
        <w:instrText>@</w:instrText>
      </w:r>
      <w:r w:rsidR="00E32480">
        <w:instrText>mouvent</w:instrText>
      </w:r>
      <w:r w:rsidR="00E32480" w:rsidRPr="004208DC">
        <w:rPr>
          <w:lang w:val="ru-RU"/>
        </w:rPr>
        <w:instrText>.</w:instrText>
      </w:r>
      <w:r w:rsidR="00E32480">
        <w:instrText>com</w:instrText>
      </w:r>
      <w:r w:rsidR="00E32480" w:rsidRPr="004208DC">
        <w:rPr>
          <w:lang w:val="ru-RU"/>
        </w:rPr>
        <w:instrText xml:space="preserve">" </w:instrText>
      </w:r>
      <w:r w:rsidR="00E32480">
        <w:fldChar w:fldCharType="separate"/>
      </w:r>
      <w:r w:rsidRPr="00EA69C1">
        <w:rPr>
          <w:rFonts w:ascii="Arial" w:eastAsia="Titillium Web" w:hAnsi="Arial" w:cs="Arial"/>
          <w:b w:val="0"/>
          <w:color w:val="2DAFE6"/>
          <w:sz w:val="21"/>
          <w:szCs w:val="21"/>
          <w:u w:val="single"/>
          <w:lang w:val="ru-RU" w:eastAsia="ru-RU" w:bidi="ru-RU"/>
        </w:rPr>
        <w:t>jan-frederik.lange@mouvent.com</w:t>
      </w:r>
      <w:r w:rsidR="00E32480">
        <w:rPr>
          <w:rFonts w:ascii="Arial" w:eastAsia="Titillium Web" w:hAnsi="Arial" w:cs="Arial"/>
          <w:b w:val="0"/>
          <w:color w:val="2DAFE6"/>
          <w:sz w:val="21"/>
          <w:szCs w:val="21"/>
          <w:u w:val="single"/>
          <w:lang w:val="ru-RU" w:eastAsia="ru-RU" w:bidi="ru-RU"/>
        </w:rPr>
        <w:fldChar w:fldCharType="end"/>
      </w:r>
    </w:p>
    <w:p w:rsidR="00070D45" w:rsidRDefault="00070D45" w:rsidP="00EA69C1">
      <w:pPr>
        <w:pStyle w:val="MouventSubject"/>
        <w:rPr>
          <w:rFonts w:ascii="Arial" w:eastAsia="Titillium Web" w:hAnsi="Arial" w:cs="Arial"/>
          <w:b w:val="0"/>
          <w:color w:val="2DAFE6"/>
          <w:sz w:val="21"/>
          <w:szCs w:val="21"/>
          <w:u w:val="single"/>
          <w:lang w:val="ru-RU" w:eastAsia="ru-RU" w:bidi="ru-RU"/>
        </w:rPr>
      </w:pPr>
    </w:p>
    <w:p w:rsidR="00070D45" w:rsidRDefault="00070D45" w:rsidP="00EA69C1">
      <w:pPr>
        <w:pStyle w:val="MouventSubject"/>
        <w:rPr>
          <w:rFonts w:ascii="Arial" w:eastAsia="Titillium Web" w:hAnsi="Arial" w:cs="Arial"/>
          <w:b w:val="0"/>
          <w:color w:val="2DAFE6"/>
          <w:sz w:val="21"/>
          <w:szCs w:val="21"/>
          <w:u w:val="single"/>
          <w:lang w:val="ru-RU" w:eastAsia="ru-RU" w:bidi="ru-RU"/>
        </w:rPr>
      </w:pPr>
    </w:p>
    <w:p w:rsidR="00070D45" w:rsidRPr="00070D45" w:rsidRDefault="00070D45" w:rsidP="00070D45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ru-RU" w:eastAsia="ru-RU" w:bidi="ru-RU"/>
        </w:rPr>
      </w:pPr>
      <w:r w:rsidRPr="00070D45">
        <w:rPr>
          <w:rFonts w:ascii="Arial" w:eastAsia="Calibri" w:hAnsi="Arial" w:cs="Arial"/>
          <w:b/>
          <w:sz w:val="16"/>
          <w:szCs w:val="16"/>
          <w:lang w:val="ru-RU" w:eastAsia="ru-RU" w:bidi="ru-RU"/>
        </w:rPr>
        <w:t>О компании Mouvent</w:t>
      </w:r>
      <w:r w:rsidRPr="00070D45">
        <w:rPr>
          <w:rFonts w:ascii="Arial" w:eastAsia="Calibri" w:hAnsi="Arial" w:cs="Arial"/>
          <w:sz w:val="16"/>
          <w:szCs w:val="16"/>
          <w:lang w:val="ru-RU" w:eastAsia="ru-RU" w:bidi="ru-RU"/>
        </w:rPr>
        <w:t xml:space="preserve"> </w:t>
      </w:r>
    </w:p>
    <w:p w:rsidR="00070D45" w:rsidRDefault="00070D45" w:rsidP="00070D45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ru-RU" w:eastAsia="ru-RU" w:bidi="ru-RU"/>
        </w:rPr>
      </w:pPr>
      <w:r w:rsidRPr="00070D45">
        <w:rPr>
          <w:rFonts w:ascii="Arial" w:eastAsia="Calibri" w:hAnsi="Arial" w:cs="Arial"/>
          <w:sz w:val="16"/>
          <w:szCs w:val="16"/>
          <w:lang w:val="ru-RU" w:eastAsia="ru-RU" w:bidi="ru-RU"/>
        </w:rPr>
        <w:t xml:space="preserve">Компания является экспертным центром цифровой печати BOBST, специально созданным для исследования и выпуска будущих технологий цифровой печати. Наша цель заключается в разработке интеллектуальной технологии цифровой печати на любом материале: текстиле, этикетках, фольге, картонных коробках, гофрокартоне и так далее. Основанная в июне 2017 года компания Mouvent насчитывает около 80 сотрудников на пяти предприятиях в Швейцарии. </w:t>
      </w:r>
    </w:p>
    <w:p w:rsidR="004208DC" w:rsidRDefault="004208DC" w:rsidP="00070D45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ru-RU" w:eastAsia="ru-RU" w:bidi="ru-RU"/>
        </w:rPr>
      </w:pPr>
      <w:bookmarkStart w:id="1" w:name="_GoBack"/>
      <w:bookmarkEnd w:id="1"/>
    </w:p>
    <w:p w:rsidR="004208DC" w:rsidRDefault="004208DC" w:rsidP="00070D45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ru-RU" w:eastAsia="ru-RU" w:bidi="ru-RU"/>
        </w:rPr>
      </w:pPr>
    </w:p>
    <w:p w:rsidR="004208DC" w:rsidRPr="004208DC" w:rsidRDefault="004208DC" w:rsidP="004208DC">
      <w:pPr>
        <w:spacing w:after="60"/>
        <w:rPr>
          <w:rFonts w:ascii="Arial" w:eastAsia="Titillium Web" w:hAnsi="Arial" w:cs="Arial"/>
          <w:b/>
          <w:sz w:val="16"/>
          <w:szCs w:val="16"/>
        </w:rPr>
      </w:pPr>
      <w:r w:rsidRPr="004208DC">
        <w:rPr>
          <w:rFonts w:ascii="Arial" w:eastAsia="Titillium Web" w:hAnsi="Arial" w:cs="Arial"/>
          <w:b/>
          <w:sz w:val="16"/>
          <w:szCs w:val="16"/>
        </w:rPr>
        <w:t>Follow us on:</w:t>
      </w:r>
    </w:p>
    <w:tbl>
      <w:tblPr>
        <w:tblStyle w:val="Tabellenraster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"/>
        <w:gridCol w:w="3912"/>
      </w:tblGrid>
      <w:tr w:rsidR="004208DC" w:rsidRPr="004208DC" w:rsidTr="004208DC">
        <w:trPr>
          <w:trHeight w:hRule="exact" w:val="482"/>
        </w:trPr>
        <w:tc>
          <w:tcPr>
            <w:tcW w:w="397" w:type="dxa"/>
            <w:hideMark/>
          </w:tcPr>
          <w:p w:rsidR="004208DC" w:rsidRPr="004208DC" w:rsidRDefault="004208DC" w:rsidP="004208DC">
            <w:pPr>
              <w:rPr>
                <w:rFonts w:ascii="Arial" w:hAnsi="Arial" w:cs="Arial"/>
                <w:lang w:val="de-CH"/>
              </w:rPr>
            </w:pPr>
            <w:r w:rsidRPr="004208DC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487942A8" wp14:editId="19646F33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44450</wp:posOffset>
                      </wp:positionV>
                      <wp:extent cx="215900" cy="215900"/>
                      <wp:effectExtent l="0" t="0" r="12700" b="12700"/>
                      <wp:wrapNone/>
                      <wp:docPr id="46" name="Gruppieren 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47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48" name="Grafik 4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2AE5CB" id="Gruppieren 14" o:spid="_x0000_s1026" style="position:absolute;margin-left:-4.25pt;margin-top:3.5pt;width:17pt;height:17pt;z-index:251662336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VF5MMA&#10;AADbAAAADwAAAGRycy9kb3ducmV2LnhtbESPQYvCMBSE74L/ITzBm6Yrq6vVKCKsCuphq3h+NG/b&#10;YvNSmmi7/34jCB6HmfmGWaxaU4oH1a6wrOBjGIEgTq0uOFNwOX8PpiCcR9ZYWiYFf+Rgtex2Fhhr&#10;2/APPRKfiQBhF6OC3PsqltKlORl0Q1sRB+/X1gZ9kHUmdY1NgJtSjqJoIg0WHBZyrGiTU3pL7kbB&#10;7nbajtvoSMn6cjdufz3Mps1BqX6vXc9BeGr9O/xq77WCzy94fgk/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HVF5MMAAADbAAAADwAAAAAAAAAAAAAAAACYAgAAZHJzL2Rv&#10;d25yZXYueG1sUEsFBgAAAAAEAAQA9QAAAIgDAAAAAA==&#10;" filled="f" strokeweight=".5pt">
                        <v:stroke joinstyle="miter"/>
                      </v:oval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Grafik 48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rCqrBAAAA2wAAAA8AAABkcnMvZG93bnJldi54bWxET8tqwkAU3Qv9h+EW3EidKE2R6CRIJSB0&#10;1bS022vmmoRm7sTM5OHfdxaFLg/nfchm04qRetdYVrBZRyCIS6sbrhR8fuRPOxDOI2tsLZOCOznI&#10;0ofFARNtJ36nsfCVCCHsElRQe98lUrqyJoNubTviwF1tb9AH2FdS9ziFcNPKbRS9SIMNh4YaO3qt&#10;qfwpBqPg8v2G8e04FF/jza5iucP8ckKllo/zcQ/C0+z/xX/us1bwHMaGL+EHyPQX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OrCqrBAAAA2wAAAA8AAAAAAAAAAAAAAAAAnwIA&#10;AGRycy9kb3ducmV2LnhtbFBLBQYAAAAABAAEAPcAAACNAwAAAAA=&#10;">
                        <v:imagedata r:id="rId13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4208DC" w:rsidRPr="004208DC" w:rsidRDefault="004208DC" w:rsidP="004208DC">
            <w:pPr>
              <w:spacing w:line="180" w:lineRule="exact"/>
              <w:ind w:left="-79"/>
              <w:rPr>
                <w:rFonts w:ascii="Arial" w:hAnsi="Arial" w:cs="Arial"/>
                <w:sz w:val="16"/>
                <w:szCs w:val="16"/>
              </w:rPr>
            </w:pPr>
            <w:r w:rsidRPr="004208DC">
              <w:rPr>
                <w:rFonts w:ascii="Arial" w:hAnsi="Arial" w:cs="Arial"/>
                <w:sz w:val="16"/>
                <w:szCs w:val="16"/>
              </w:rPr>
              <w:t xml:space="preserve">Facebook: </w:t>
            </w:r>
          </w:p>
          <w:p w:rsidR="004208DC" w:rsidRPr="004208DC" w:rsidRDefault="004208DC" w:rsidP="004208DC">
            <w:pPr>
              <w:spacing w:line="180" w:lineRule="exact"/>
              <w:ind w:left="-79"/>
              <w:rPr>
                <w:rFonts w:ascii="Arial" w:hAnsi="Arial" w:cs="Arial"/>
                <w:sz w:val="16"/>
                <w:szCs w:val="16"/>
              </w:rPr>
            </w:pPr>
            <w:hyperlink r:id="rId14" w:history="1">
              <w:r w:rsidRPr="004208DC">
                <w:rPr>
                  <w:rFonts w:ascii="Arial" w:hAnsi="Arial" w:cs="Arial"/>
                  <w:color w:val="2DAFE6" w:themeColor="hyperlink"/>
                  <w:sz w:val="16"/>
                  <w:szCs w:val="16"/>
                  <w:u w:val="single"/>
                </w:rPr>
                <w:t>www.mouvent.com/facebook</w:t>
              </w:r>
            </w:hyperlink>
          </w:p>
        </w:tc>
      </w:tr>
      <w:tr w:rsidR="004208DC" w:rsidRPr="004208DC" w:rsidTr="004208DC">
        <w:trPr>
          <w:trHeight w:hRule="exact" w:val="482"/>
        </w:trPr>
        <w:tc>
          <w:tcPr>
            <w:tcW w:w="397" w:type="dxa"/>
            <w:hideMark/>
          </w:tcPr>
          <w:p w:rsidR="004208DC" w:rsidRPr="004208DC" w:rsidRDefault="004208DC" w:rsidP="004208DC">
            <w:pPr>
              <w:rPr>
                <w:rFonts w:ascii="Arial" w:hAnsi="Arial" w:cs="Arial"/>
              </w:rPr>
            </w:pPr>
            <w:r w:rsidRPr="004208DC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6EFEF51B" wp14:editId="132F54C3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46990</wp:posOffset>
                      </wp:positionV>
                      <wp:extent cx="215900" cy="215900"/>
                      <wp:effectExtent l="0" t="0" r="12700" b="12700"/>
                      <wp:wrapNone/>
                      <wp:docPr id="43" name="Gruppieren 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5900" cy="215900"/>
                              </a:xfrm>
                            </wpg:grpSpPr>
                            <wps:wsp>
                              <wps:cNvPr id="44" name="Oval 19"/>
                              <wps:cNvSpPr/>
                              <wps:spPr>
                                <a:xfrm>
                                  <a:off x="0" y="0"/>
                                  <a:ext cx="215900" cy="2159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45" name="Grafik 4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09FF91" id="Gruppieren 15" o:spid="_x0000_s1026" style="position:absolute;margin-left:-4.25pt;margin-top:3.7pt;width:17pt;height:17pt;z-index:251659264" coordsize="215900,2159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">
                      <v:oval id="Oval 19" o:spid="_x0000_s1027" style="position:absolute;width:215900;height:215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fbk8QA&#10;AADbAAAADwAAAGRycy9kb3ducmV2LnhtbESPQWvCQBSE74X+h+UVetNNSyqauooUtIHowSg9P7Kv&#10;STD7NmTXJP33riD0OMzMN8xyPZpG9NS52rKCt2kEgriwuuZSwfm0ncxBOI+ssbFMCv7IwXr1/LTE&#10;RNuBj9TnvhQBwi5BBZX3bSKlKyoy6Ka2JQ7er+0M+iC7UuoOhwA3jXyPopk0WHNYqLClr4qKS341&#10;Cr4vh93HGO0p35yvxqU/2WI+ZEq9voybTxCeRv8ffrRTrSCO4f4l/AC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n25PEAAAA2wAAAA8AAAAAAAAAAAAAAAAAmAIAAGRycy9k&#10;b3ducmV2LnhtbFBLBQYAAAAABAAEAPUAAACJAwAAAAA=&#10;" filled="f" strokeweight=".5pt">
                        <v:stroke joinstyle="miter"/>
                      </v:oval>
                      <v:shape id="Grafik 45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m214PEAAAA2wAAAA8AAABkcnMvZG93bnJldi54bWxEj09rwkAUxO9Cv8PyhN50k/6REl0lbS0I&#10;PZmK4u2RfSbB7NuQ3er67V1B8DjMzG+Y2SKYVpyod41lBek4AUFcWt1wpWDz9zP6AOE8ssbWMim4&#10;kIPF/Gkww0zbM6/pVPhKRAi7DBXU3neZlK6syaAb2444egfbG/RR9pXUPZ4j3LTyJUkm0mDDcaHG&#10;jr5qKo/Fv1Fgg8u335+XNPwuV4ndHHb7Yvmq1PMw5FMQnoJ/hO/tlVbw9g63L/EHyPkV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m214PEAAAA2wAAAA8AAAAAAAAAAAAAAAAA&#10;nwIAAGRycy9kb3ducmV2LnhtbFBLBQYAAAAABAAEAPcAAACQAwAAAAA=&#10;">
                        <v:imagedata r:id="rId16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4208DC" w:rsidRPr="004208DC" w:rsidRDefault="004208DC" w:rsidP="004208DC">
            <w:pPr>
              <w:spacing w:line="180" w:lineRule="exact"/>
              <w:ind w:left="-79"/>
              <w:rPr>
                <w:rFonts w:ascii="Arial" w:hAnsi="Arial" w:cs="Arial"/>
                <w:sz w:val="16"/>
                <w:szCs w:val="16"/>
                <w:lang w:val="de-CH"/>
              </w:rPr>
            </w:pPr>
            <w:r w:rsidRPr="004208DC">
              <w:rPr>
                <w:rFonts w:ascii="Arial" w:hAnsi="Arial" w:cs="Arial"/>
                <w:sz w:val="16"/>
                <w:szCs w:val="16"/>
                <w:lang w:val="de-CH"/>
              </w:rPr>
              <w:t xml:space="preserve">LinkedIn: </w:t>
            </w:r>
          </w:p>
          <w:p w:rsidR="004208DC" w:rsidRPr="004208DC" w:rsidRDefault="004208DC" w:rsidP="004208DC">
            <w:pPr>
              <w:spacing w:line="180" w:lineRule="exact"/>
              <w:ind w:left="-79"/>
              <w:rPr>
                <w:rFonts w:ascii="Arial" w:hAnsi="Arial" w:cs="Arial"/>
                <w:sz w:val="16"/>
                <w:szCs w:val="16"/>
                <w:lang w:val="de-CH"/>
              </w:rPr>
            </w:pPr>
            <w:hyperlink r:id="rId17" w:history="1">
              <w:r w:rsidRPr="004208DC">
                <w:rPr>
                  <w:rFonts w:ascii="Arial" w:hAnsi="Arial" w:cs="Arial"/>
                  <w:color w:val="2DAFE6" w:themeColor="hyperlink"/>
                  <w:sz w:val="16"/>
                  <w:szCs w:val="16"/>
                  <w:u w:val="single"/>
                  <w:lang w:val="de-CH"/>
                </w:rPr>
                <w:t>www.mouvent.com/linkedin</w:t>
              </w:r>
            </w:hyperlink>
          </w:p>
        </w:tc>
      </w:tr>
      <w:tr w:rsidR="004208DC" w:rsidRPr="004208DC" w:rsidTr="004208DC">
        <w:trPr>
          <w:trHeight w:hRule="exact" w:val="482"/>
        </w:trPr>
        <w:tc>
          <w:tcPr>
            <w:tcW w:w="397" w:type="dxa"/>
            <w:hideMark/>
          </w:tcPr>
          <w:p w:rsidR="004208DC" w:rsidRPr="004208DC" w:rsidRDefault="004208DC" w:rsidP="004208DC">
            <w:pPr>
              <w:rPr>
                <w:rFonts w:ascii="Arial" w:hAnsi="Arial" w:cs="Arial"/>
                <w:lang w:val="de-CH"/>
              </w:rPr>
            </w:pPr>
            <w:r w:rsidRPr="004208DC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460DF0FD" wp14:editId="6A311C0E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12700" b="12700"/>
                      <wp:wrapNone/>
                      <wp:docPr id="40" name="Gruppieren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41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42" name="Grafik 4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3A5264" id="Gruppieren 16" o:spid="_x0000_s1026" style="position:absolute;margin-left:-4.25pt;margin-top:3.55pt;width:17pt;height:17pt;z-index:251660288;mso-width-relative:margin;mso-height-relative:margin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B4C8MA&#10;AADbAAAADwAAAGRycy9kb3ducmV2LnhtbESPT4vCMBTE74LfIbwFb2uq6FK7RhHBP6B72Cp7fjRv&#10;22LzUppo67c3guBxmJnfMPNlZypxo8aVlhWMhhEI4szqknMF59PmMwbhPLLGyjIpuJOD5aLfm2Oi&#10;bcu/dEt9LgKEXYIKCu/rREqXFWTQDW1NHLx/2xj0QTa51A22AW4qOY6iL2mw5LBQYE3rgrJLejUK&#10;dpef7bSLjpSuzlfj9n+HWdwelBp8dKtvEJ46/w6/2nutYDKC55fw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B4C8MAAADbAAAADwAAAAAAAAAAAAAAAACYAgAAZHJzL2Rv&#10;d25yZXYueG1sUEsFBgAAAAAEAAQA9QAAAIgDAAAAAA==&#10;" filled="f" strokeweight=".5pt">
                        <v:stroke joinstyle="miter"/>
                      </v:oval>
                      <v:shape id="Grafik 42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gavEzCAAAA2wAAAA8AAABkcnMvZG93bnJldi54bWxEj0FrwkAUhO8F/8PyBG/NpjYEia5SRKVX&#10;Y4vXR/YlG8y+DdltjP++Wyh4HGbmG2azm2wnRhp861jBW5KCIK6cbrlR8HU5vq5A+ICssXNMCh7k&#10;YbedvWyw0O7OZxrL0IgIYV+gAhNCX0jpK0MWfeJ64ujVbrAYohwaqQe8R7jt5DJNc2mx5bhgsKe9&#10;oepW/lgF32XaTvpwOp59VuNoTu9VXl6VWsynjzWIQFN4hv/bn1pBtoS/L/EHyO0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YGrxMwgAAANsAAAAPAAAAAAAAAAAAAAAAAJ8C&#10;AABkcnMvZG93bnJldi54bWxQSwUGAAAAAAQABAD3AAAAjgMAAAAA&#10;">
                        <v:imagedata r:id="rId19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4208DC" w:rsidRPr="004208DC" w:rsidRDefault="004208DC" w:rsidP="004208DC">
            <w:pPr>
              <w:spacing w:line="180" w:lineRule="exact"/>
              <w:ind w:left="-79"/>
              <w:rPr>
                <w:rFonts w:ascii="Arial" w:hAnsi="Arial" w:cs="Arial"/>
                <w:sz w:val="16"/>
                <w:szCs w:val="16"/>
              </w:rPr>
            </w:pPr>
            <w:r w:rsidRPr="004208DC">
              <w:rPr>
                <w:rFonts w:ascii="Arial" w:hAnsi="Arial" w:cs="Arial"/>
                <w:sz w:val="16"/>
                <w:szCs w:val="16"/>
              </w:rPr>
              <w:t>Twitter: @</w:t>
            </w:r>
            <w:proofErr w:type="spellStart"/>
            <w:r w:rsidRPr="004208DC">
              <w:rPr>
                <w:rFonts w:ascii="Arial" w:hAnsi="Arial" w:cs="Arial"/>
                <w:sz w:val="16"/>
                <w:szCs w:val="16"/>
              </w:rPr>
              <w:t>MouventDigital</w:t>
            </w:r>
            <w:proofErr w:type="spellEnd"/>
          </w:p>
          <w:p w:rsidR="004208DC" w:rsidRPr="004208DC" w:rsidRDefault="004208DC" w:rsidP="004208DC">
            <w:pPr>
              <w:spacing w:line="180" w:lineRule="exact"/>
              <w:ind w:left="-79"/>
              <w:rPr>
                <w:rFonts w:ascii="Arial" w:hAnsi="Arial" w:cs="Arial"/>
                <w:sz w:val="16"/>
                <w:szCs w:val="16"/>
              </w:rPr>
            </w:pPr>
            <w:hyperlink r:id="rId20" w:history="1">
              <w:r w:rsidRPr="004208DC">
                <w:rPr>
                  <w:rFonts w:ascii="Arial" w:hAnsi="Arial" w:cs="Arial"/>
                  <w:color w:val="2DAFE6" w:themeColor="hyperlink"/>
                  <w:sz w:val="16"/>
                  <w:szCs w:val="16"/>
                  <w:u w:val="single"/>
                </w:rPr>
                <w:t>www.mouvent.com/twitter</w:t>
              </w:r>
            </w:hyperlink>
          </w:p>
        </w:tc>
      </w:tr>
      <w:tr w:rsidR="004208DC" w:rsidRPr="004208DC" w:rsidTr="004208DC">
        <w:trPr>
          <w:trHeight w:hRule="exact" w:val="482"/>
        </w:trPr>
        <w:tc>
          <w:tcPr>
            <w:tcW w:w="397" w:type="dxa"/>
            <w:hideMark/>
          </w:tcPr>
          <w:p w:rsidR="004208DC" w:rsidRPr="004208DC" w:rsidRDefault="004208DC" w:rsidP="004208DC">
            <w:pPr>
              <w:rPr>
                <w:rFonts w:ascii="Arial" w:hAnsi="Arial" w:cs="Arial"/>
              </w:rPr>
            </w:pPr>
            <w:r w:rsidRPr="004208DC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1FE2EE35" wp14:editId="39DE6C1C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12700" b="12700"/>
                      <wp:wrapNone/>
                      <wp:docPr id="37" name="Gruppieren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38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39" name="Grafik 3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AC5255" id="Gruppieren 17" o:spid="_x0000_s1026" style="position:absolute;margin-left:-4.25pt;margin-top:3.55pt;width:17pt;height:17pt;z-index:251661312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yi68AA&#10;AADbAAAADwAAAGRycy9kb3ducmV2LnhtbERPTYvCMBC9C/6HMII3TVVctJqKCLsK7h62iuehGdvS&#10;ZlKaaOu/N4eFPT7e93bXm1o8qXWlZQWzaQSCOLO65FzB9fI5WYFwHlljbZkUvMjBLhkOthhr2/Ev&#10;PVOfixDCLkYFhfdNLKXLCjLoprYhDtzdtgZ9gG0udYtdCDe1nEfRhzRYcmgosKFDQVmVPoyCY/Xz&#10;teyjb0r314dxp9t5verOSo1H/X4DwlPv/8V/7pNWsAhjw5fwA2Ty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eyi68AAAADbAAAADwAAAAAAAAAAAAAAAACYAgAAZHJzL2Rvd25y&#10;ZXYueG1sUEsFBgAAAAAEAAQA9QAAAIUDAAAAAA==&#10;" filled="f" strokeweight=".5pt">
                        <v:stroke joinstyle="miter"/>
                      </v:oval>
                      <v:shape id="Grafik 39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M+i7PCAAAA2wAAAA8AAABkcnMvZG93bnJldi54bWxEj09rAjEUxO9Cv0N4BS9Ss1WUujVKUZQe&#10;/Xfw+Ni87kY3L0sSdf32jSB4HGbmN8x03tpaXMkH41jBZz8DQVw4bbhUcNivPr5AhIissXZMCu4U&#10;YD5760wx1+7GW7ruYikShEOOCqoYm1zKUFRkMfRdQ5y8P+ctxiR9KbXHW4LbWg6ybCwtGk4LFTa0&#10;qKg47y5WwWm/NrQpjqP7cuMHzcoTmrKnVPe9/fkGEamNr/Cz/asVDCfw+JJ+gJz9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jPouzwgAAANsAAAAPAAAAAAAAAAAAAAAAAJ8C&#10;AABkcnMvZG93bnJldi54bWxQSwUGAAAAAAQABAD3AAAAjgMAAAAA&#10;">
                        <v:imagedata r:id="rId22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4208DC" w:rsidRPr="004208DC" w:rsidRDefault="004208DC" w:rsidP="004208DC">
            <w:pPr>
              <w:spacing w:line="180" w:lineRule="exact"/>
              <w:ind w:left="-79"/>
              <w:rPr>
                <w:rFonts w:ascii="Arial" w:hAnsi="Arial" w:cs="Arial"/>
                <w:sz w:val="16"/>
                <w:szCs w:val="16"/>
              </w:rPr>
            </w:pPr>
            <w:r w:rsidRPr="004208DC">
              <w:rPr>
                <w:rFonts w:ascii="Arial" w:hAnsi="Arial" w:cs="Arial"/>
                <w:sz w:val="16"/>
                <w:szCs w:val="16"/>
              </w:rPr>
              <w:t xml:space="preserve">YouTube: </w:t>
            </w:r>
          </w:p>
          <w:p w:rsidR="004208DC" w:rsidRPr="004208DC" w:rsidRDefault="004208DC" w:rsidP="004208DC">
            <w:pPr>
              <w:spacing w:line="180" w:lineRule="exact"/>
              <w:ind w:left="-79"/>
              <w:rPr>
                <w:rFonts w:ascii="Arial" w:hAnsi="Arial" w:cs="Arial"/>
                <w:sz w:val="16"/>
                <w:szCs w:val="16"/>
              </w:rPr>
            </w:pPr>
            <w:hyperlink r:id="rId23" w:history="1">
              <w:r w:rsidRPr="004208DC">
                <w:rPr>
                  <w:rFonts w:ascii="Arial" w:hAnsi="Arial" w:cs="Arial"/>
                  <w:color w:val="2DAFE6" w:themeColor="hyperlink"/>
                  <w:sz w:val="16"/>
                  <w:szCs w:val="16"/>
                  <w:u w:val="single"/>
                </w:rPr>
                <w:t>www.mouvent.com/youtube</w:t>
              </w:r>
            </w:hyperlink>
          </w:p>
        </w:tc>
      </w:tr>
    </w:tbl>
    <w:p w:rsidR="00070D45" w:rsidRPr="004208DC" w:rsidRDefault="00070D45" w:rsidP="00EA69C1">
      <w:pPr>
        <w:pStyle w:val="MouventSubject"/>
        <w:rPr>
          <w:sz w:val="21"/>
          <w:szCs w:val="21"/>
        </w:rPr>
      </w:pPr>
    </w:p>
    <w:sectPr w:rsidR="00070D45" w:rsidRPr="004208DC" w:rsidSect="00756F9E">
      <w:type w:val="continuous"/>
      <w:pgSz w:w="11907" w:h="16840" w:code="9"/>
      <w:pgMar w:top="2835" w:right="1134" w:bottom="2211" w:left="1701" w:header="1134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2480" w:rsidRDefault="00E32480" w:rsidP="00DF5687">
      <w:r>
        <w:separator/>
      </w:r>
    </w:p>
  </w:endnote>
  <w:endnote w:type="continuationSeparator" w:id="0">
    <w:p w:rsidR="00E32480" w:rsidRDefault="00E32480" w:rsidP="00DF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redit Suisse Type Roman">
    <w:altName w:val="Corbel"/>
    <w:charset w:val="00"/>
    <w:family w:val="swiss"/>
    <w:pitch w:val="variable"/>
    <w:sig w:usb0="8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 Web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40A" w:rsidRPr="00D77DB4" w:rsidRDefault="00B9440A" w:rsidP="00D77DB4">
    <w:pPr>
      <w:pStyle w:val="MouventSender"/>
      <w:rPr>
        <w:bCs/>
        <w:lang w:val="en-US"/>
      </w:rPr>
    </w:pPr>
  </w:p>
  <w:p w:rsidR="00756F9E" w:rsidRPr="00D77DB4" w:rsidRDefault="00756F9E" w:rsidP="00D77DB4">
    <w:pPr>
      <w:pStyle w:val="MouventSender"/>
      <w:rPr>
        <w:lang w:val="en-US"/>
      </w:rPr>
    </w:pPr>
  </w:p>
  <w:p w:rsidR="00756F9E" w:rsidRPr="00D77DB4" w:rsidRDefault="00756F9E" w:rsidP="00D77DB4">
    <w:pPr>
      <w:pStyle w:val="MouventSender"/>
      <w:rPr>
        <w:lang w:val="en-US"/>
      </w:rPr>
    </w:pPr>
  </w:p>
  <w:p w:rsidR="00D32933" w:rsidRPr="00D77DB4" w:rsidRDefault="00DC497E" w:rsidP="00D77DB4">
    <w:pPr>
      <w:pStyle w:val="MouventSender"/>
      <w:rPr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4CC25E8" wp14:editId="76D6DFFD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1" name="Sender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C497E" w:rsidRPr="000F5EFA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  <w:lang w:val="de-CH"/>
                            </w:rPr>
                          </w:pP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Mouvent AG</w:t>
                          </w: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>Löwengasse 8</w:t>
                          </w:r>
                        </w:p>
                        <w:p w:rsidR="00DC497E" w:rsidRPr="000F5EFA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  <w:lang w:val="de-CH"/>
                            </w:rPr>
                          </w:pP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www.mouvent.com</w:t>
                          </w: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 xml:space="preserve">4500 Solothurn, </w:t>
                          </w:r>
                          <w:proofErr w:type="spellStart"/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Switzerland</w:t>
                          </w:r>
                          <w:proofErr w:type="spellEnd"/>
                        </w:p>
                        <w:p w:rsidR="00DC497E" w:rsidRPr="000F5EFA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</w:rPr>
                          </w:pP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CC25E8" id="_x0000_t202" coordsize="21600,21600" o:spt="202" path="m,l,21600r21600,l21600,xe">
              <v:stroke joinstyle="miter"/>
              <v:path gradientshapeok="t" o:connecttype="rect"/>
            </v:shapetype>
            <v:shape id="Sender2" o:spid="_x0000_s1026" type="#_x0000_t202" style="position:absolute;margin-left:85.05pt;margin-top:785.3pt;width:453.55pt;height:31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" filled="f" stroked="f" strokeweight=".25pt">
              <v:textbox inset="0,0,0,0">
                <w:txbxContent>
                  <w:p w:rsidR="00DC497E" w:rsidRPr="000F5EFA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  <w:lang w:val="de-CH"/>
                      </w:rPr>
                    </w:pPr>
                    <w:r w:rsidRPr="000F5EFA">
                      <w:rPr>
                        <w:color w:val="000000" w:themeColor="text1"/>
                        <w:lang w:val="de-CH"/>
                      </w:rPr>
                      <w:t>Mouvent AG</w:t>
                    </w: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>Löwengasse 8</w:t>
                    </w:r>
                  </w:p>
                  <w:p w:rsidR="00DC497E" w:rsidRPr="000F5EFA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  <w:lang w:val="de-CH"/>
                      </w:rPr>
                    </w:pPr>
                    <w:r w:rsidRPr="000F5EFA">
                      <w:rPr>
                        <w:color w:val="000000" w:themeColor="text1"/>
                        <w:lang w:val="de-CH"/>
                      </w:rPr>
                      <w:t>www.mouvent.com</w:t>
                    </w: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 xml:space="preserve">4500 Solothurn, </w:t>
                    </w:r>
                    <w:proofErr w:type="spellStart"/>
                    <w:r w:rsidRPr="000F5EFA">
                      <w:rPr>
                        <w:color w:val="000000" w:themeColor="text1"/>
                        <w:lang w:val="de-CH"/>
                      </w:rPr>
                      <w:t>Switzerland</w:t>
                    </w:r>
                    <w:proofErr w:type="spellEnd"/>
                  </w:p>
                  <w:p w:rsidR="00DC497E" w:rsidRPr="000F5EFA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</w:rPr>
                    </w:pP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D32933" w:rsidRPr="00D77DB4" w:rsidRDefault="00D32933" w:rsidP="00D77DB4">
    <w:pPr>
      <w:pStyle w:val="MouventSender"/>
      <w:rPr>
        <w:lang w:val="en-US"/>
      </w:rPr>
    </w:pPr>
  </w:p>
  <w:p w:rsidR="00756F9E" w:rsidRPr="00D77DB4" w:rsidRDefault="00756F9E" w:rsidP="00D77DB4">
    <w:pPr>
      <w:pStyle w:val="MouventSender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46E" w:rsidRPr="00D32933" w:rsidRDefault="005B6EF6" w:rsidP="00D77DB4">
    <w:pPr>
      <w:pStyle w:val="MouventSender"/>
    </w:pPr>
    <w:bookmarkStart w:id="0" w:name="TextmarkeSender"/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B2ECA90" wp14:editId="6D1DBBFF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2" name="Sen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B6EF6" w:rsidRPr="00D77DB4" w:rsidRDefault="005B6EF6" w:rsidP="00D77DB4">
                          <w:pPr>
                            <w:pStyle w:val="MouventSender"/>
                          </w:pPr>
                          <w:r w:rsidRPr="00D77DB4">
                            <w:t>Mouvent AG</w:t>
                          </w:r>
                          <w:r w:rsidRPr="00D77DB4">
                            <w:tab/>
                            <w:t>Löwengasse 8</w:t>
                          </w:r>
                        </w:p>
                        <w:p w:rsidR="005B6EF6" w:rsidRPr="00D77DB4" w:rsidRDefault="005B6EF6" w:rsidP="00D77DB4">
                          <w:pPr>
                            <w:pStyle w:val="MouventSender"/>
                          </w:pPr>
                          <w:r w:rsidRPr="00D77DB4">
                            <w:t>www.mouvent.com</w:t>
                          </w:r>
                          <w:r w:rsidRPr="00D77DB4">
                            <w:tab/>
                            <w:t xml:space="preserve">4500 Solothurn, </w:t>
                          </w:r>
                          <w:proofErr w:type="spellStart"/>
                          <w:r w:rsidRPr="00D77DB4">
                            <w:t>Switzerland</w:t>
                          </w:r>
                          <w:proofErr w:type="spellEnd"/>
                        </w:p>
                        <w:p w:rsidR="005B6EF6" w:rsidRPr="00D77DB4" w:rsidRDefault="005B6EF6" w:rsidP="00D77DB4">
                          <w:pPr>
                            <w:pStyle w:val="MouventSender"/>
                          </w:pPr>
                          <w:r w:rsidRPr="00D77DB4"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2ECA90" id="_x0000_t202" coordsize="21600,21600" o:spt="202" path="m,l,21600r21600,l21600,xe">
              <v:stroke joinstyle="miter"/>
              <v:path gradientshapeok="t" o:connecttype="rect"/>
            </v:shapetype>
            <v:shape id="Sender1" o:spid="_x0000_s1027" type="#_x0000_t202" style="position:absolute;margin-left:85.05pt;margin-top:785.3pt;width:453.55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" filled="f" stroked="f" strokeweight=".25pt">
              <v:textbox inset="0,0,0,0">
                <w:txbxContent>
                  <w:p w:rsidR="005B6EF6" w:rsidRPr="00D77DB4" w:rsidRDefault="005B6EF6" w:rsidP="00D77DB4">
                    <w:pPr>
                      <w:pStyle w:val="MouventSender"/>
                    </w:pPr>
                    <w:r w:rsidRPr="00D77DB4">
                      <w:t>Mouvent AG</w:t>
                    </w:r>
                    <w:r w:rsidRPr="00D77DB4">
                      <w:tab/>
                      <w:t>Löwengasse 8</w:t>
                    </w:r>
                  </w:p>
                  <w:p w:rsidR="005B6EF6" w:rsidRPr="00D77DB4" w:rsidRDefault="005B6EF6" w:rsidP="00D77DB4">
                    <w:pPr>
                      <w:pStyle w:val="MouventSender"/>
                    </w:pPr>
                    <w:r w:rsidRPr="00D77DB4">
                      <w:t>www.mouvent.com</w:t>
                    </w:r>
                    <w:r w:rsidRPr="00D77DB4">
                      <w:tab/>
                      <w:t xml:space="preserve">4500 Solothurn, </w:t>
                    </w:r>
                    <w:proofErr w:type="spellStart"/>
                    <w:r w:rsidRPr="00D77DB4">
                      <w:t>Switzerland</w:t>
                    </w:r>
                    <w:proofErr w:type="spellEnd"/>
                  </w:p>
                  <w:p w:rsidR="005B6EF6" w:rsidRPr="00D77DB4" w:rsidRDefault="005B6EF6" w:rsidP="00D77DB4">
                    <w:pPr>
                      <w:pStyle w:val="MouventSender"/>
                    </w:pPr>
                    <w:r w:rsidRPr="00D77DB4"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2480" w:rsidRDefault="00E32480" w:rsidP="00DF5687">
      <w:r>
        <w:separator/>
      </w:r>
    </w:p>
  </w:footnote>
  <w:footnote w:type="continuationSeparator" w:id="0">
    <w:p w:rsidR="00E32480" w:rsidRDefault="00E32480" w:rsidP="00DF56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687" w:rsidRPr="00B9440A" w:rsidRDefault="00DF5687" w:rsidP="00B9440A">
    <w:pPr>
      <w:pStyle w:val="Kopfzeile"/>
    </w:pPr>
    <w:r>
      <w:rPr>
        <w:noProof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page">
            <wp:posOffset>683895</wp:posOffset>
          </wp:positionH>
          <wp:positionV relativeFrom="page">
            <wp:posOffset>720725</wp:posOffset>
          </wp:positionV>
          <wp:extent cx="1619885" cy="462915"/>
          <wp:effectExtent l="0" t="0" r="0" b="0"/>
          <wp:wrapNone/>
          <wp:docPr id="54" name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46E" w:rsidRDefault="00C3346E">
    <w:pPr>
      <w:pStyle w:val="Kopfzeile"/>
    </w:pPr>
    <w:r>
      <w:rPr>
        <w:noProof/>
      </w:rPr>
      <w:drawing>
        <wp:anchor distT="0" distB="0" distL="114300" distR="114300" simplePos="0" relativeHeight="251660288" behindDoc="0" locked="1" layoutInCell="1" allowOverlap="1" wp14:anchorId="27C67BAB" wp14:editId="04830A8B">
          <wp:simplePos x="0" y="0"/>
          <wp:positionH relativeFrom="page">
            <wp:posOffset>683895</wp:posOffset>
          </wp:positionH>
          <wp:positionV relativeFrom="page">
            <wp:posOffset>718820</wp:posOffset>
          </wp:positionV>
          <wp:extent cx="1619885" cy="462915"/>
          <wp:effectExtent l="0" t="0" r="0" b="0"/>
          <wp:wrapNone/>
          <wp:docPr id="55" name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00E98"/>
    <w:multiLevelType w:val="hybridMultilevel"/>
    <w:tmpl w:val="B0902796"/>
    <w:lvl w:ilvl="0" w:tplc="2684F1F0">
      <w:start w:val="1"/>
      <w:numFmt w:val="bullet"/>
      <w:pStyle w:val="Aufzhlungszeichen"/>
      <w:lvlText w:val="—"/>
      <w:lvlJc w:val="left"/>
      <w:pPr>
        <w:ind w:left="720" w:hanging="360"/>
      </w:pPr>
      <w:rPr>
        <w:rFonts w:ascii="Credit Suisse Type Roman" w:hAnsi="Credit Suisse Type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3C3BB2"/>
    <w:multiLevelType w:val="multilevel"/>
    <w:tmpl w:val="2C900A54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it-CH" w:vendorID="64" w:dllVersion="131078" w:nlCheck="1" w:checkStyle="0"/>
  <w:activeWritingStyle w:appName="MSWord" w:lang="en-US" w:vendorID="64" w:dllVersion="131078" w:nlCheck="1" w:checkStyle="1"/>
  <w:activeWritingStyle w:appName="MSWord" w:lang="fr-CH" w:vendorID="64" w:dllVersion="131078" w:nlCheck="1" w:checkStyle="1"/>
  <w:activeWritingStyle w:appName="MSWord" w:lang="de-CH" w:vendorID="64" w:dllVersion="131078" w:nlCheck="1" w:checkStyle="1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AF2"/>
    <w:rsid w:val="0005421E"/>
    <w:rsid w:val="00070D45"/>
    <w:rsid w:val="000A57B5"/>
    <w:rsid w:val="000E6621"/>
    <w:rsid w:val="001062EA"/>
    <w:rsid w:val="0021392B"/>
    <w:rsid w:val="00237C40"/>
    <w:rsid w:val="00242A73"/>
    <w:rsid w:val="002636C4"/>
    <w:rsid w:val="002F2CE2"/>
    <w:rsid w:val="0031278E"/>
    <w:rsid w:val="00317E6D"/>
    <w:rsid w:val="003A4360"/>
    <w:rsid w:val="003D37AC"/>
    <w:rsid w:val="003D71CE"/>
    <w:rsid w:val="003E1D3E"/>
    <w:rsid w:val="004208DC"/>
    <w:rsid w:val="00480D7E"/>
    <w:rsid w:val="004D5F85"/>
    <w:rsid w:val="00507B19"/>
    <w:rsid w:val="00543530"/>
    <w:rsid w:val="0057613F"/>
    <w:rsid w:val="005B2DE1"/>
    <w:rsid w:val="005B6EF6"/>
    <w:rsid w:val="00625107"/>
    <w:rsid w:val="006C20FB"/>
    <w:rsid w:val="00741C3D"/>
    <w:rsid w:val="00750937"/>
    <w:rsid w:val="00756F9E"/>
    <w:rsid w:val="007C4063"/>
    <w:rsid w:val="00870A98"/>
    <w:rsid w:val="00882822"/>
    <w:rsid w:val="00984C20"/>
    <w:rsid w:val="009D77ED"/>
    <w:rsid w:val="009F7296"/>
    <w:rsid w:val="00A00729"/>
    <w:rsid w:val="00A068E4"/>
    <w:rsid w:val="00A95397"/>
    <w:rsid w:val="00AE1AF5"/>
    <w:rsid w:val="00B24AF2"/>
    <w:rsid w:val="00B5765F"/>
    <w:rsid w:val="00B60CF9"/>
    <w:rsid w:val="00B9440A"/>
    <w:rsid w:val="00BB4142"/>
    <w:rsid w:val="00C3346E"/>
    <w:rsid w:val="00C9209B"/>
    <w:rsid w:val="00D32933"/>
    <w:rsid w:val="00D77DB4"/>
    <w:rsid w:val="00DC497E"/>
    <w:rsid w:val="00DF5687"/>
    <w:rsid w:val="00E32480"/>
    <w:rsid w:val="00EA69C1"/>
    <w:rsid w:val="00EF6AB6"/>
    <w:rsid w:val="00F66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4EC9570-7311-40FF-9881-481492204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inorBidi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semiHidden/>
    <w:qFormat/>
    <w:rsid w:val="0021392B"/>
  </w:style>
  <w:style w:type="paragraph" w:styleId="berschrift1">
    <w:name w:val="heading 1"/>
    <w:basedOn w:val="Standard"/>
    <w:next w:val="MouventCopy"/>
    <w:link w:val="berschrift1Zchn"/>
    <w:uiPriority w:val="5"/>
    <w:qFormat/>
    <w:rsid w:val="00AE1AF5"/>
    <w:pPr>
      <w:keepNext/>
      <w:keepLines/>
      <w:numPr>
        <w:numId w:val="1"/>
      </w:numPr>
      <w:ind w:left="227" w:hanging="227"/>
      <w:outlineLvl w:val="0"/>
    </w:pPr>
    <w:rPr>
      <w:rFonts w:eastAsiaTheme="majorEastAsia" w:cstheme="majorBidi"/>
      <w:b/>
    </w:rPr>
  </w:style>
  <w:style w:type="paragraph" w:styleId="berschrift2">
    <w:name w:val="heading 2"/>
    <w:basedOn w:val="Standard"/>
    <w:next w:val="MouventCopy"/>
    <w:link w:val="berschrift2Zchn"/>
    <w:uiPriority w:val="6"/>
    <w:qFormat/>
    <w:rsid w:val="00317E6D"/>
    <w:pPr>
      <w:keepNext/>
      <w:keepLines/>
      <w:numPr>
        <w:ilvl w:val="1"/>
        <w:numId w:val="1"/>
      </w:numPr>
      <w:ind w:left="340" w:hanging="340"/>
      <w:outlineLvl w:val="1"/>
    </w:pPr>
    <w:rPr>
      <w:rFonts w:eastAsiaTheme="majorEastAsia" w:cstheme="majorBidi"/>
      <w:b/>
    </w:rPr>
  </w:style>
  <w:style w:type="paragraph" w:styleId="berschrift3">
    <w:name w:val="heading 3"/>
    <w:basedOn w:val="Standard"/>
    <w:next w:val="Standard"/>
    <w:link w:val="berschrift3Zchn"/>
    <w:uiPriority w:val="9"/>
    <w:semiHidden/>
    <w:qFormat/>
    <w:rsid w:val="00AE1AF5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0E5A7A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E1AF5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/>
      <w:iCs/>
      <w:color w:val="1687B7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E1AF5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1687B7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E1AF5"/>
    <w:pPr>
      <w:keepNext/>
      <w:keepLines/>
      <w:numPr>
        <w:ilvl w:val="5"/>
        <w:numId w:val="1"/>
      </w:numPr>
      <w:spacing w:before="40"/>
      <w:outlineLvl w:val="5"/>
    </w:pPr>
    <w:rPr>
      <w:rFonts w:eastAsiaTheme="majorEastAsia" w:cstheme="majorBidi"/>
      <w:color w:val="0E5A7A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E1AF5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/>
      <w:iCs/>
      <w:color w:val="0E5A7A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E1AF5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E1AF5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B9440A"/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4D5F85"/>
  </w:style>
  <w:style w:type="paragraph" w:styleId="Fuzeile">
    <w:name w:val="footer"/>
    <w:basedOn w:val="Standard"/>
    <w:link w:val="FuzeileZchn"/>
    <w:uiPriority w:val="99"/>
    <w:semiHidden/>
    <w:rsid w:val="00C3346E"/>
    <w:pPr>
      <w:tabs>
        <w:tab w:val="left" w:pos="1361"/>
        <w:tab w:val="left" w:pos="2948"/>
      </w:tabs>
      <w:spacing w:line="192" w:lineRule="auto"/>
    </w:pPr>
    <w:rPr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4D5F85"/>
    <w:rPr>
      <w:sz w:val="16"/>
      <w:szCs w:val="16"/>
    </w:rPr>
  </w:style>
  <w:style w:type="paragraph" w:customStyle="1" w:styleId="MouventTitle">
    <w:name w:val="Mouvent Title"/>
    <w:basedOn w:val="Standard"/>
    <w:qFormat/>
    <w:rsid w:val="00242A73"/>
    <w:rPr>
      <w:color w:val="E15500" w:themeColor="accent3"/>
      <w:sz w:val="52"/>
      <w:szCs w:val="52"/>
    </w:rPr>
  </w:style>
  <w:style w:type="paragraph" w:customStyle="1" w:styleId="MouventReferences">
    <w:name w:val="Mouvent References"/>
    <w:basedOn w:val="Standard"/>
    <w:uiPriority w:val="1"/>
    <w:qFormat/>
    <w:rsid w:val="00B5765F"/>
  </w:style>
  <w:style w:type="paragraph" w:customStyle="1" w:styleId="MouventSubject">
    <w:name w:val="Mouvent Subject"/>
    <w:basedOn w:val="Standard"/>
    <w:uiPriority w:val="2"/>
    <w:qFormat/>
    <w:rsid w:val="00B5765F"/>
    <w:rPr>
      <w:b/>
      <w:sz w:val="32"/>
      <w:szCs w:val="32"/>
    </w:rPr>
  </w:style>
  <w:style w:type="paragraph" w:customStyle="1" w:styleId="MouventSubtitle">
    <w:name w:val="Mouvent Subtitle"/>
    <w:basedOn w:val="Standard"/>
    <w:uiPriority w:val="3"/>
    <w:qFormat/>
    <w:rsid w:val="0057613F"/>
    <w:rPr>
      <w:b/>
    </w:rPr>
  </w:style>
  <w:style w:type="paragraph" w:customStyle="1" w:styleId="MouventCopy">
    <w:name w:val="Mouvent Copy"/>
    <w:basedOn w:val="Standard"/>
    <w:uiPriority w:val="4"/>
    <w:qFormat/>
    <w:rsid w:val="00984C20"/>
    <w:rPr>
      <w:rFonts w:asciiTheme="minorHAnsi" w:hAnsiTheme="minorHAnsi"/>
    </w:rPr>
  </w:style>
  <w:style w:type="paragraph" w:customStyle="1" w:styleId="MouventSender">
    <w:name w:val="Mouvent Sender"/>
    <w:basedOn w:val="Fuzeile"/>
    <w:uiPriority w:val="9"/>
    <w:qFormat/>
    <w:rsid w:val="00D77DB4"/>
    <w:pPr>
      <w:tabs>
        <w:tab w:val="clear" w:pos="1361"/>
        <w:tab w:val="clear" w:pos="2948"/>
        <w:tab w:val="left" w:pos="1904"/>
      </w:tabs>
    </w:pPr>
    <w:rPr>
      <w:color w:val="000000" w:themeColor="text1"/>
      <w:lang w:val="de-CH"/>
    </w:rPr>
  </w:style>
  <w:style w:type="character" w:styleId="Hyperlink">
    <w:name w:val="Hyperlink"/>
    <w:basedOn w:val="Absatz-Standardschriftart"/>
    <w:uiPriority w:val="10"/>
    <w:qFormat/>
    <w:rsid w:val="00984C20"/>
    <w:rPr>
      <w:color w:val="2DAFE6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984C20"/>
    <w:rPr>
      <w:color w:val="808080"/>
    </w:rPr>
  </w:style>
  <w:style w:type="table" w:styleId="Tabellenraster">
    <w:name w:val="Table Grid"/>
    <w:basedOn w:val="NormaleTabelle"/>
    <w:uiPriority w:val="39"/>
    <w:rsid w:val="000E66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5"/>
    <w:rsid w:val="004D5F85"/>
    <w:rPr>
      <w:rFonts w:eastAsiaTheme="majorEastAsia" w:cstheme="majorBidi"/>
      <w:b/>
    </w:rPr>
  </w:style>
  <w:style w:type="character" w:customStyle="1" w:styleId="berschrift2Zchn">
    <w:name w:val="Überschrift 2 Zchn"/>
    <w:basedOn w:val="Absatz-Standardschriftart"/>
    <w:link w:val="berschrift2"/>
    <w:uiPriority w:val="6"/>
    <w:rsid w:val="004D5F85"/>
    <w:rPr>
      <w:rFonts w:eastAsiaTheme="majorEastAsia" w:cstheme="majorBidi"/>
      <w:b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A4360"/>
    <w:rPr>
      <w:rFonts w:eastAsiaTheme="majorEastAsia" w:cstheme="majorBidi"/>
      <w:color w:val="0E5A7A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E1AF5"/>
    <w:rPr>
      <w:rFonts w:eastAsiaTheme="majorEastAsia" w:cstheme="majorBidi"/>
      <w:i/>
      <w:iCs/>
      <w:color w:val="1687B7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E1AF5"/>
    <w:rPr>
      <w:rFonts w:eastAsiaTheme="majorEastAsia" w:cstheme="majorBidi"/>
      <w:color w:val="1687B7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E1AF5"/>
    <w:rPr>
      <w:rFonts w:eastAsiaTheme="majorEastAsia" w:cstheme="majorBidi"/>
      <w:color w:val="0E5A7A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E1AF5"/>
    <w:rPr>
      <w:rFonts w:eastAsiaTheme="majorEastAsia" w:cstheme="majorBidi"/>
      <w:i/>
      <w:iCs/>
      <w:color w:val="0E5A7A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E1AF5"/>
    <w:rPr>
      <w:rFonts w:eastAsiaTheme="majorEastAsia" w:cstheme="majorBidi"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E1AF5"/>
    <w:rPr>
      <w:rFonts w:eastAsiaTheme="majorEastAsia" w:cstheme="majorBidi"/>
      <w:i/>
      <w:iCs/>
      <w:color w:val="272727" w:themeColor="text1" w:themeTint="D8"/>
    </w:rPr>
  </w:style>
  <w:style w:type="paragraph" w:customStyle="1" w:styleId="Boilerplate">
    <w:name w:val="Boilerplate"/>
    <w:basedOn w:val="MouventCopy"/>
    <w:uiPriority w:val="8"/>
    <w:qFormat/>
    <w:rsid w:val="00756F9E"/>
    <w:rPr>
      <w:sz w:val="16"/>
      <w:szCs w:val="16"/>
    </w:rPr>
  </w:style>
  <w:style w:type="paragraph" w:styleId="Aufzhlungszeichen">
    <w:name w:val="List Bullet"/>
    <w:basedOn w:val="Listenabsatz"/>
    <w:uiPriority w:val="7"/>
    <w:qFormat/>
    <w:rsid w:val="00D32933"/>
    <w:pPr>
      <w:numPr>
        <w:numId w:val="2"/>
      </w:numPr>
      <w:tabs>
        <w:tab w:val="num" w:pos="360"/>
      </w:tabs>
      <w:ind w:left="227" w:hanging="227"/>
    </w:pPr>
  </w:style>
  <w:style w:type="paragraph" w:styleId="Listenabsatz">
    <w:name w:val="List Paragraph"/>
    <w:basedOn w:val="Standard"/>
    <w:uiPriority w:val="34"/>
    <w:semiHidden/>
    <w:qFormat/>
    <w:rsid w:val="00D32933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uiPriority w:val="39"/>
    <w:rsid w:val="004208DC"/>
    <w:rPr>
      <w:rFonts w:ascii="Titillium Web" w:eastAsia="Titillium Web" w:hAnsi="Titillium Web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76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jpeg"/><Relationship Id="rId18" Type="http://schemas.openxmlformats.org/officeDocument/2006/relationships/image" Target="media/image6.jpeg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hyperlink" Target="https://www.linkedin.com/company/11168666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hyperlink" Target="https://twitter.com/MouventDigita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hyperlink" Target="https://www.youtube.com/user/mouvent" TargetMode="External"/><Relationship Id="rId10" Type="http://schemas.openxmlformats.org/officeDocument/2006/relationships/header" Target="header2.xml"/><Relationship Id="rId19" Type="http://schemas.openxmlformats.org/officeDocument/2006/relationships/image" Target="media/image7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fb.me/mouvent" TargetMode="External"/><Relationship Id="rId22" Type="http://schemas.openxmlformats.org/officeDocument/2006/relationships/image" Target="media/image9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drun\AppData\Local\Temp\Temp1_RE_%20Bio%20Piero%20and%20Simon%20(8).zip\Mouvent_Solothurn_Template_A4_Press_Release.dotm" TargetMode="External"/></Relationships>
</file>

<file path=word/theme/theme1.xml><?xml version="1.0" encoding="utf-8"?>
<a:theme xmlns:a="http://schemas.openxmlformats.org/drawingml/2006/main" name="Office Theme">
  <a:themeElements>
    <a:clrScheme name="Mouvent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2DAFE6"/>
      </a:accent1>
      <a:accent2>
        <a:srgbClr val="28328C"/>
      </a:accent2>
      <a:accent3>
        <a:srgbClr val="E15500"/>
      </a:accent3>
      <a:accent4>
        <a:srgbClr val="E6007D"/>
      </a:accent4>
      <a:accent5>
        <a:srgbClr val="000000"/>
      </a:accent5>
      <a:accent6>
        <a:srgbClr val="E60032"/>
      </a:accent6>
      <a:hlink>
        <a:srgbClr val="2DAFE6"/>
      </a:hlink>
      <a:folHlink>
        <a:srgbClr val="28328C"/>
      </a:folHlink>
    </a:clrScheme>
    <a:fontScheme name="Mouvent">
      <a:majorFont>
        <a:latin typeface="Titillium Web"/>
        <a:ea typeface=""/>
        <a:cs typeface=""/>
      </a:majorFont>
      <a:minorFont>
        <a:latin typeface="Titillium Web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E63B2-1BDF-46AF-8C8D-35755AAB9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Mouvent_Solothurn_Template_A4_Press_Release.dotm</Template>
  <TotalTime>0</TotalTime>
  <Pages>3</Pages>
  <Words>981</Words>
  <Characters>5595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Gudrun Alex</dc:creator>
  <cp:keywords/>
  <dc:description/>
  <cp:lastModifiedBy>Gudrun Alex</cp:lastModifiedBy>
  <cp:revision>4</cp:revision>
  <cp:lastPrinted>2017-05-29T15:41:00Z</cp:lastPrinted>
  <dcterms:created xsi:type="dcterms:W3CDTF">2017-08-16T08:50:00Z</dcterms:created>
  <dcterms:modified xsi:type="dcterms:W3CDTF">2017-08-17T08:42:00Z</dcterms:modified>
</cp:core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Logo_1" visible="true" label="TemplateProject.Mouvent.Logo" imageMso="VisibilityVisible" onAction="Logo"/>
      </mso:documentControls>
    </mso:qat>
  </mso:ribbon>
</mso:customUI>
</file>