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74C" w:rsidRPr="0079074C" w:rsidRDefault="0079074C" w:rsidP="0079074C">
      <w:pPr>
        <w:pStyle w:val="MouventCopy"/>
        <w:rPr>
          <w:rFonts w:ascii="Arial" w:hAnsi="Arial" w:cs="Arial"/>
          <w:bCs/>
          <w:color w:val="E15500" w:themeColor="accent3"/>
          <w:sz w:val="52"/>
          <w:szCs w:val="52"/>
          <w:lang w:val="it-IT"/>
        </w:rPr>
      </w:pPr>
      <w:r w:rsidRPr="0079074C">
        <w:rPr>
          <w:rFonts w:ascii="Arial" w:hAnsi="Arial" w:cs="Arial"/>
          <w:bCs/>
          <w:color w:val="E15500" w:themeColor="accent3"/>
          <w:sz w:val="52"/>
          <w:szCs w:val="52"/>
          <w:lang w:val="it-IT"/>
        </w:rPr>
        <w:t>COMUNICATO STAMPA</w:t>
      </w:r>
    </w:p>
    <w:p w:rsidR="00A00729" w:rsidRPr="00AE4E54" w:rsidRDefault="00A00729" w:rsidP="00984C20">
      <w:pPr>
        <w:pStyle w:val="MouventCopy"/>
        <w:rPr>
          <w:rFonts w:ascii="Arial" w:hAnsi="Arial" w:cs="Arial"/>
          <w:lang w:val="it-CH"/>
        </w:rPr>
      </w:pPr>
    </w:p>
    <w:p w:rsidR="00A95397" w:rsidRPr="00AE4E54" w:rsidRDefault="00A95397" w:rsidP="00984C20">
      <w:pPr>
        <w:pStyle w:val="MouventCopy"/>
        <w:rPr>
          <w:rFonts w:ascii="Arial" w:hAnsi="Arial" w:cs="Arial"/>
          <w:lang w:val="it-CH"/>
        </w:rPr>
        <w:sectPr w:rsidR="00A95397" w:rsidRPr="00AE4E54"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rsidR="00495168" w:rsidRPr="00AE4E54" w:rsidRDefault="00CD513D" w:rsidP="00495168">
      <w:pPr>
        <w:pStyle w:val="MouventCopy"/>
        <w:tabs>
          <w:tab w:val="left" w:pos="5425"/>
        </w:tabs>
        <w:rPr>
          <w:rFonts w:ascii="Arial" w:hAnsi="Arial" w:cs="Arial"/>
          <w:lang w:val="it-CH"/>
        </w:rPr>
      </w:pPr>
      <w:proofErr w:type="spellStart"/>
      <w:r w:rsidRPr="00AE4E54">
        <w:rPr>
          <w:rFonts w:ascii="Arial" w:hAnsi="Arial" w:cs="Arial"/>
          <w:lang w:val="it-CH"/>
        </w:rPr>
        <w:t>Wetzikon</w:t>
      </w:r>
      <w:proofErr w:type="spellEnd"/>
      <w:r w:rsidR="00D32933" w:rsidRPr="00AE4E54">
        <w:rPr>
          <w:rFonts w:ascii="Arial" w:hAnsi="Arial" w:cs="Arial"/>
          <w:lang w:val="it-CH"/>
        </w:rPr>
        <w:t>,</w:t>
      </w:r>
      <w:r w:rsidRPr="00AE4E54">
        <w:rPr>
          <w:rFonts w:ascii="Arial" w:hAnsi="Arial" w:cs="Arial"/>
          <w:lang w:val="it-CH"/>
        </w:rPr>
        <w:t xml:space="preserve"> </w:t>
      </w:r>
      <w:r w:rsidR="000C2F07" w:rsidRPr="00AE4E54">
        <w:rPr>
          <w:rFonts w:ascii="Arial" w:hAnsi="Arial" w:cs="Arial"/>
          <w:lang w:val="it-CH"/>
        </w:rPr>
        <w:t>Svizzera</w:t>
      </w:r>
      <w:r w:rsidR="004765E8" w:rsidRPr="00AE4E54">
        <w:rPr>
          <w:rFonts w:ascii="Arial" w:hAnsi="Arial" w:cs="Arial"/>
          <w:lang w:val="it-CH"/>
        </w:rPr>
        <w:t xml:space="preserve">, </w:t>
      </w:r>
      <w:r w:rsidR="003204EB" w:rsidRPr="00AE4E54">
        <w:rPr>
          <w:rFonts w:ascii="Arial" w:hAnsi="Arial" w:cs="Arial"/>
          <w:lang w:val="it-CH"/>
        </w:rPr>
        <w:t>6 luglio 2017</w:t>
      </w:r>
    </w:p>
    <w:p w:rsidR="003204EB" w:rsidRPr="00AE4E54" w:rsidRDefault="003204EB" w:rsidP="00495168">
      <w:pPr>
        <w:pStyle w:val="MouventCopy"/>
        <w:tabs>
          <w:tab w:val="left" w:pos="5425"/>
        </w:tabs>
        <w:rPr>
          <w:rFonts w:ascii="Arial" w:hAnsi="Arial" w:cs="Arial"/>
          <w:lang w:val="it-CH"/>
        </w:rPr>
      </w:pPr>
    </w:p>
    <w:p w:rsidR="00495168" w:rsidRPr="00AE4E54" w:rsidRDefault="003204EB" w:rsidP="00EE2CF3">
      <w:pPr>
        <w:pStyle w:val="MouventCopy"/>
        <w:rPr>
          <w:rFonts w:ascii="Arial" w:hAnsi="Arial" w:cs="Arial"/>
          <w:b/>
          <w:lang w:val="it-CH"/>
        </w:rPr>
      </w:pPr>
      <w:proofErr w:type="spellStart"/>
      <w:r w:rsidRPr="00AE4E54">
        <w:rPr>
          <w:rFonts w:ascii="Arial" w:hAnsi="Arial" w:cs="Arial"/>
          <w:b/>
          <w:lang w:val="it-CH"/>
        </w:rPr>
        <w:t>BOBST</w:t>
      </w:r>
      <w:proofErr w:type="spellEnd"/>
      <w:r w:rsidRPr="00AE4E54">
        <w:rPr>
          <w:rFonts w:ascii="Arial" w:hAnsi="Arial" w:cs="Arial"/>
          <w:b/>
          <w:lang w:val="it-CH"/>
        </w:rPr>
        <w:t xml:space="preserve"> e </w:t>
      </w:r>
      <w:proofErr w:type="spellStart"/>
      <w:r w:rsidRPr="00AE4E54">
        <w:rPr>
          <w:rFonts w:ascii="Arial" w:hAnsi="Arial" w:cs="Arial"/>
          <w:b/>
          <w:lang w:val="it-CH"/>
        </w:rPr>
        <w:t>Radex</w:t>
      </w:r>
      <w:proofErr w:type="spellEnd"/>
      <w:r w:rsidRPr="00AE4E54">
        <w:rPr>
          <w:rFonts w:ascii="Arial" w:hAnsi="Arial" w:cs="Arial"/>
          <w:b/>
          <w:lang w:val="it-CH"/>
        </w:rPr>
        <w:t xml:space="preserve"> annunciano il lancio di </w:t>
      </w:r>
      <w:proofErr w:type="spellStart"/>
      <w:r w:rsidRPr="00AE4E54">
        <w:rPr>
          <w:rFonts w:ascii="Arial" w:hAnsi="Arial" w:cs="Arial"/>
          <w:b/>
          <w:lang w:val="it-CH"/>
        </w:rPr>
        <w:t>Mouvent</w:t>
      </w:r>
      <w:proofErr w:type="spellEnd"/>
      <w:r w:rsidRPr="00AE4E54">
        <w:rPr>
          <w:rFonts w:ascii="Arial" w:hAnsi="Arial" w:cs="Arial"/>
          <w:b/>
          <w:lang w:val="it-CH"/>
        </w:rPr>
        <w:t>, una nuova azienda dedicata alla stampa digitale grazie all’impiego di una tecnologia di stampa all'avanguardia</w:t>
      </w:r>
    </w:p>
    <w:p w:rsidR="003204EB" w:rsidRPr="00AE4E54" w:rsidRDefault="003204EB" w:rsidP="000C2F07">
      <w:pPr>
        <w:pStyle w:val="MouventCopy"/>
        <w:rPr>
          <w:rFonts w:ascii="Arial" w:hAnsi="Arial" w:cs="Arial"/>
          <w:lang w:val="it-CH"/>
        </w:rPr>
      </w:pPr>
    </w:p>
    <w:p w:rsidR="003204EB" w:rsidRPr="00AE4E54" w:rsidRDefault="003204EB" w:rsidP="000C2F07">
      <w:pPr>
        <w:pStyle w:val="Boilerplate"/>
        <w:spacing w:after="0"/>
        <w:rPr>
          <w:rFonts w:ascii="Arial" w:hAnsi="Arial" w:cs="Arial"/>
          <w:sz w:val="21"/>
          <w:szCs w:val="21"/>
          <w:lang w:val="it-CH"/>
        </w:rPr>
      </w:pPr>
      <w:r w:rsidRPr="00AE4E54">
        <w:rPr>
          <w:rFonts w:ascii="Arial" w:hAnsi="Arial" w:cs="Arial"/>
          <w:sz w:val="21"/>
          <w:szCs w:val="21"/>
          <w:lang w:val="it-CH"/>
        </w:rPr>
        <w:t xml:space="preserve">BOBST, uno dei principali fornitori mondiali di dispositivi e servizi per i produttori di imballaggi ed etichette, e </w:t>
      </w:r>
      <w:proofErr w:type="spellStart"/>
      <w:r w:rsidRPr="00AE4E54">
        <w:rPr>
          <w:rFonts w:ascii="Arial" w:hAnsi="Arial" w:cs="Arial"/>
          <w:sz w:val="21"/>
          <w:szCs w:val="21"/>
          <w:lang w:val="it-CH"/>
        </w:rPr>
        <w:t>Radex</w:t>
      </w:r>
      <w:proofErr w:type="spellEnd"/>
      <w:r w:rsidRPr="00AE4E54">
        <w:rPr>
          <w:rFonts w:ascii="Arial" w:hAnsi="Arial" w:cs="Arial"/>
          <w:sz w:val="21"/>
          <w:szCs w:val="21"/>
          <w:lang w:val="it-CH"/>
        </w:rPr>
        <w:t xml:space="preserve">, una start-up di proprietà di diversi azionisti con una lunga storia nel settore della stampa digitale inkjet </w:t>
      </w:r>
      <w:proofErr w:type="spellStart"/>
      <w:r w:rsidRPr="00AE4E54">
        <w:rPr>
          <w:rFonts w:ascii="Arial" w:hAnsi="Arial" w:cs="Arial"/>
          <w:sz w:val="21"/>
          <w:szCs w:val="21"/>
          <w:lang w:val="it-CH"/>
        </w:rPr>
        <w:t>DoD</w:t>
      </w:r>
      <w:proofErr w:type="spellEnd"/>
      <w:r w:rsidRPr="00AE4E54">
        <w:rPr>
          <w:rFonts w:ascii="Arial" w:hAnsi="Arial" w:cs="Arial"/>
          <w:sz w:val="21"/>
          <w:szCs w:val="21"/>
          <w:lang w:val="it-CH"/>
        </w:rPr>
        <w:t xml:space="preserve">, hanno annunciato oggi il lancio di </w:t>
      </w:r>
      <w:proofErr w:type="spellStart"/>
      <w:r w:rsidRPr="00AE4E54">
        <w:rPr>
          <w:rFonts w:ascii="Arial" w:hAnsi="Arial" w:cs="Arial"/>
          <w:sz w:val="21"/>
          <w:szCs w:val="21"/>
          <w:lang w:val="it-CH"/>
        </w:rPr>
        <w:t>Mouvent</w:t>
      </w:r>
      <w:proofErr w:type="spellEnd"/>
      <w:r w:rsidRPr="00AE4E54">
        <w:rPr>
          <w:rFonts w:ascii="Arial" w:hAnsi="Arial" w:cs="Arial"/>
          <w:sz w:val="21"/>
          <w:szCs w:val="21"/>
          <w:lang w:val="it-CH"/>
        </w:rPr>
        <w:t xml:space="preserve">, una joint venture che diventerà il centro competenze per la stampa digitale e il fornitore di soluzioni di BOBST. </w:t>
      </w:r>
      <w:proofErr w:type="spellStart"/>
      <w:r w:rsidRPr="00AE4E54">
        <w:rPr>
          <w:rFonts w:ascii="Arial" w:hAnsi="Arial" w:cs="Arial"/>
          <w:sz w:val="21"/>
          <w:szCs w:val="21"/>
          <w:lang w:val="it-CH"/>
        </w:rPr>
        <w:t>Mouvent</w:t>
      </w:r>
      <w:proofErr w:type="spellEnd"/>
      <w:r w:rsidRPr="00AE4E54">
        <w:rPr>
          <w:rFonts w:ascii="Arial" w:hAnsi="Arial" w:cs="Arial"/>
          <w:sz w:val="21"/>
          <w:szCs w:val="21"/>
          <w:lang w:val="it-CH"/>
        </w:rPr>
        <w:t xml:space="preserve">, che conta su 80 dipendenti in Svizzera, si concentrerà sulla progettazione e sullo sviluppo del futuro della stampa digitale. </w:t>
      </w:r>
    </w:p>
    <w:p w:rsidR="000C2F07" w:rsidRPr="00AE4E54" w:rsidRDefault="000C2F07" w:rsidP="000C2F07">
      <w:pPr>
        <w:pStyle w:val="Boilerplate"/>
        <w:spacing w:after="0"/>
        <w:rPr>
          <w:rFonts w:ascii="Arial" w:hAnsi="Arial" w:cs="Arial"/>
          <w:sz w:val="21"/>
          <w:szCs w:val="21"/>
          <w:lang w:val="it-CH"/>
        </w:rPr>
      </w:pPr>
    </w:p>
    <w:p w:rsidR="003204EB" w:rsidRPr="00AE4E54" w:rsidRDefault="003204EB" w:rsidP="000C2F07">
      <w:pPr>
        <w:pStyle w:val="Boilerplate"/>
        <w:spacing w:after="0"/>
        <w:rPr>
          <w:rFonts w:ascii="Arial" w:hAnsi="Arial" w:cs="Arial"/>
          <w:sz w:val="21"/>
          <w:szCs w:val="21"/>
          <w:lang w:val="it-CH"/>
        </w:rPr>
      </w:pPr>
      <w:r w:rsidRPr="00AE4E54">
        <w:rPr>
          <w:rFonts w:ascii="Arial" w:hAnsi="Arial" w:cs="Arial"/>
          <w:sz w:val="21"/>
          <w:szCs w:val="21"/>
          <w:lang w:val="it-CH"/>
        </w:rPr>
        <w:t xml:space="preserve">Al centro dell’innovazione digitale di </w:t>
      </w:r>
      <w:proofErr w:type="spellStart"/>
      <w:r w:rsidRPr="00AE4E54">
        <w:rPr>
          <w:rFonts w:ascii="Arial" w:hAnsi="Arial" w:cs="Arial"/>
          <w:sz w:val="21"/>
          <w:szCs w:val="21"/>
          <w:lang w:val="it-CH"/>
        </w:rPr>
        <w:t>Mouvent</w:t>
      </w:r>
      <w:proofErr w:type="spellEnd"/>
      <w:r w:rsidRPr="00AE4E54">
        <w:rPr>
          <w:rFonts w:ascii="Arial" w:hAnsi="Arial" w:cs="Arial"/>
          <w:sz w:val="21"/>
          <w:szCs w:val="21"/>
          <w:lang w:val="it-CH"/>
        </w:rPr>
        <w:t xml:space="preserve"> una geniale tecnologia di stampa digitale sviluppata da </w:t>
      </w:r>
      <w:proofErr w:type="spellStart"/>
      <w:r w:rsidRPr="00AE4E54">
        <w:rPr>
          <w:rFonts w:ascii="Arial" w:hAnsi="Arial" w:cs="Arial"/>
          <w:sz w:val="21"/>
          <w:szCs w:val="21"/>
          <w:lang w:val="it-CH"/>
        </w:rPr>
        <w:t>Radex</w:t>
      </w:r>
      <w:proofErr w:type="spellEnd"/>
      <w:r w:rsidRPr="00AE4E54">
        <w:rPr>
          <w:rFonts w:ascii="Arial" w:hAnsi="Arial" w:cs="Arial"/>
          <w:sz w:val="21"/>
          <w:szCs w:val="21"/>
          <w:lang w:val="it-CH"/>
        </w:rPr>
        <w:t xml:space="preserve">, che si basa su un cluster estremamente integrato che rappresenta un enorme passo avanti per il settore. Grazie al suo design intelligente e compatto, sarà l’elemento centrale delle nuove macchine rivoluzionarie sviluppate da </w:t>
      </w:r>
      <w:proofErr w:type="spellStart"/>
      <w:r w:rsidRPr="00AE4E54">
        <w:rPr>
          <w:rFonts w:ascii="Arial" w:hAnsi="Arial" w:cs="Arial"/>
          <w:sz w:val="21"/>
          <w:szCs w:val="21"/>
          <w:lang w:val="it-CH"/>
        </w:rPr>
        <w:t>Mouvent</w:t>
      </w:r>
      <w:proofErr w:type="spellEnd"/>
      <w:r w:rsidRPr="00AE4E54">
        <w:rPr>
          <w:rFonts w:ascii="Arial" w:hAnsi="Arial" w:cs="Arial"/>
          <w:sz w:val="21"/>
          <w:szCs w:val="21"/>
          <w:lang w:val="it-CH"/>
        </w:rPr>
        <w:t xml:space="preserve"> per molti mercati come quello tessile, delle etichette, del cartone ondulato, degli imballaggi flessibili, degli astucci pieghevoli e di altri ancora.</w:t>
      </w:r>
    </w:p>
    <w:p w:rsidR="000C2F07" w:rsidRPr="00AE4E54" w:rsidRDefault="000C2F07" w:rsidP="000C2F07">
      <w:pPr>
        <w:pStyle w:val="Boilerplate"/>
        <w:spacing w:after="0"/>
        <w:rPr>
          <w:rFonts w:ascii="Arial" w:hAnsi="Arial" w:cs="Arial"/>
          <w:sz w:val="21"/>
          <w:szCs w:val="21"/>
          <w:lang w:val="it-CH"/>
        </w:rPr>
      </w:pPr>
    </w:p>
    <w:p w:rsidR="003204EB" w:rsidRPr="00AE4E54" w:rsidRDefault="003204EB" w:rsidP="000C2F07">
      <w:pPr>
        <w:pStyle w:val="Boilerplate"/>
        <w:spacing w:after="0"/>
        <w:rPr>
          <w:rFonts w:ascii="Arial" w:hAnsi="Arial" w:cs="Arial"/>
          <w:sz w:val="21"/>
          <w:szCs w:val="21"/>
          <w:lang w:val="it-CH"/>
        </w:rPr>
      </w:pPr>
      <w:r w:rsidRPr="00AE4E54">
        <w:rPr>
          <w:rFonts w:ascii="Arial" w:hAnsi="Arial" w:cs="Arial"/>
          <w:sz w:val="21"/>
          <w:szCs w:val="21"/>
          <w:lang w:val="it-CH"/>
        </w:rPr>
        <w:t xml:space="preserve">“Crediamo realmente che questa innovazione rappresenti un momento di svolta per il futuro della stampa digitale indipendentemente dal settore o mercato”, ha affermato Jean-Pascal Bobst, CEO di BOBST Group SA.  “Gli attuali andamenti del settore, tra cui l’elevata domanda di digitalizzazione, le basse tirature, la richiesta di rapida disponibilità, la promozione e la realizzazione di più versioni, i prodotti personalizzati e stagionali e una maggiore sensibilità verso costi e ambiente, stanno generando la richiesta di macchine per stampa digitale di alta qualità e accessibili. Con </w:t>
      </w:r>
      <w:proofErr w:type="spellStart"/>
      <w:r w:rsidRPr="00AE4E54">
        <w:rPr>
          <w:rFonts w:ascii="Arial" w:hAnsi="Arial" w:cs="Arial"/>
          <w:sz w:val="21"/>
          <w:szCs w:val="21"/>
          <w:lang w:val="it-CH"/>
        </w:rPr>
        <w:t>Mouvent</w:t>
      </w:r>
      <w:proofErr w:type="spellEnd"/>
      <w:r w:rsidRPr="00AE4E54">
        <w:rPr>
          <w:rFonts w:ascii="Arial" w:hAnsi="Arial" w:cs="Arial"/>
          <w:sz w:val="21"/>
          <w:szCs w:val="21"/>
          <w:lang w:val="it-CH"/>
        </w:rPr>
        <w:t xml:space="preserve"> vogliamo avviare un cambiamento radicale in questo ambito, fornendo in ultima analisi al mercato ciò di cui ha più bisogno: una stampa industriale altamente affidabile su diversi supporti e a un costo competitivo”.</w:t>
      </w:r>
    </w:p>
    <w:p w:rsidR="000C2F07" w:rsidRPr="00AE4E54" w:rsidRDefault="000C2F07" w:rsidP="000C2F07">
      <w:pPr>
        <w:pStyle w:val="Boilerplate"/>
        <w:spacing w:after="0"/>
        <w:rPr>
          <w:rFonts w:ascii="Arial" w:hAnsi="Arial" w:cs="Arial"/>
          <w:sz w:val="21"/>
          <w:szCs w:val="21"/>
          <w:lang w:val="it-CH"/>
        </w:rPr>
      </w:pPr>
    </w:p>
    <w:p w:rsidR="003204EB" w:rsidRDefault="003204EB" w:rsidP="000C2F07">
      <w:pPr>
        <w:pStyle w:val="Boilerplate"/>
        <w:spacing w:after="0"/>
        <w:rPr>
          <w:rFonts w:ascii="Arial" w:hAnsi="Arial" w:cs="Arial"/>
          <w:sz w:val="21"/>
          <w:szCs w:val="21"/>
          <w:lang w:val="it-CH"/>
        </w:rPr>
      </w:pPr>
      <w:r w:rsidRPr="00AE4E54">
        <w:rPr>
          <w:rFonts w:ascii="Arial" w:hAnsi="Arial" w:cs="Arial"/>
          <w:sz w:val="21"/>
          <w:szCs w:val="21"/>
          <w:lang w:val="it-CH"/>
        </w:rPr>
        <w:t xml:space="preserve">Oltre alle macchine da stampa digitali, </w:t>
      </w:r>
      <w:proofErr w:type="spellStart"/>
      <w:r w:rsidRPr="00AE4E54">
        <w:rPr>
          <w:rFonts w:ascii="Arial" w:hAnsi="Arial" w:cs="Arial"/>
          <w:sz w:val="21"/>
          <w:szCs w:val="21"/>
          <w:lang w:val="it-CH"/>
        </w:rPr>
        <w:t>Mouvent</w:t>
      </w:r>
      <w:proofErr w:type="spellEnd"/>
      <w:r w:rsidRPr="00AE4E54">
        <w:rPr>
          <w:rFonts w:ascii="Arial" w:hAnsi="Arial" w:cs="Arial"/>
          <w:sz w:val="21"/>
          <w:szCs w:val="21"/>
          <w:lang w:val="it-CH"/>
        </w:rPr>
        <w:t xml:space="preserve"> offre una soluzione integrata e completa: sviluppa, progetta, testa e industrializza soluzioni digitali sulla base del </w:t>
      </w:r>
      <w:proofErr w:type="spellStart"/>
      <w:r w:rsidRPr="00AE4E54">
        <w:rPr>
          <w:rFonts w:ascii="Arial" w:hAnsi="Arial" w:cs="Arial"/>
          <w:sz w:val="21"/>
          <w:szCs w:val="21"/>
          <w:lang w:val="it-CH"/>
        </w:rPr>
        <w:t>Mouvent</w:t>
      </w:r>
      <w:r w:rsidRPr="00AE28C5">
        <w:rPr>
          <w:rFonts w:ascii="Arial" w:hAnsi="Arial" w:cs="Arial"/>
          <w:sz w:val="21"/>
          <w:szCs w:val="21"/>
          <w:vertAlign w:val="superscript"/>
          <w:lang w:val="it-CH"/>
        </w:rPr>
        <w:t>TM</w:t>
      </w:r>
      <w:proofErr w:type="spellEnd"/>
      <w:r w:rsidRPr="00AE28C5">
        <w:rPr>
          <w:rFonts w:ascii="Arial" w:hAnsi="Arial" w:cs="Arial"/>
          <w:sz w:val="21"/>
          <w:szCs w:val="21"/>
          <w:vertAlign w:val="superscript"/>
          <w:lang w:val="it-CH"/>
        </w:rPr>
        <w:t xml:space="preserve"> </w:t>
      </w:r>
      <w:r w:rsidRPr="00AE4E54">
        <w:rPr>
          <w:rFonts w:ascii="Arial" w:hAnsi="Arial" w:cs="Arial"/>
          <w:sz w:val="21"/>
          <w:szCs w:val="21"/>
          <w:lang w:val="it-CH"/>
        </w:rPr>
        <w:t xml:space="preserve">Cluster, progetta il software per le macchine, sviluppa inchiostri e vernici per diversi supporti oltre a fornire una gamma di servizi completa. L’azienda promette di definire un nuovo standard per i costi e la qualità della produzione inkjet di etichette, relativamente ai prezzi dell’inchiostro, alla durata delle testine, alle prestazioni e alla qualità delle macchine. La loro prima macchina a essere stata lanciata è una macchina da stampa digitale innovativa e ad alta produttività per tessuti, in grado di stampare con 8 colori. Inoltre né sono previste altre soluzioni in futuro. </w:t>
      </w:r>
    </w:p>
    <w:p w:rsidR="00AE28C5" w:rsidRPr="00AE4E54" w:rsidRDefault="00AE28C5" w:rsidP="000C2F07">
      <w:pPr>
        <w:pStyle w:val="Boilerplate"/>
        <w:spacing w:after="0"/>
        <w:rPr>
          <w:rFonts w:ascii="Arial" w:hAnsi="Arial" w:cs="Arial"/>
          <w:sz w:val="21"/>
          <w:szCs w:val="21"/>
          <w:lang w:val="it-CH"/>
        </w:rPr>
      </w:pPr>
    </w:p>
    <w:p w:rsidR="003204EB" w:rsidRPr="00AE4E54" w:rsidRDefault="003204EB" w:rsidP="000C2F07">
      <w:pPr>
        <w:pStyle w:val="Boilerplate"/>
        <w:spacing w:after="0"/>
        <w:rPr>
          <w:rFonts w:ascii="Arial" w:hAnsi="Arial" w:cs="Arial"/>
          <w:sz w:val="21"/>
          <w:szCs w:val="21"/>
          <w:lang w:val="it-CH"/>
        </w:rPr>
      </w:pPr>
      <w:r w:rsidRPr="00AE4E54">
        <w:rPr>
          <w:rFonts w:ascii="Arial" w:hAnsi="Arial" w:cs="Arial"/>
          <w:sz w:val="21"/>
          <w:szCs w:val="21"/>
          <w:lang w:val="it-CH"/>
        </w:rPr>
        <w:t xml:space="preserve">L’innovativa progettazione a cluster è la base di tutti i sistemi, attuali e in via di sviluppo. “Il nostro nuovo approccio radicale consiste nello sfruttare un cluster di base con una matrice modulare e scalabile anziché utilizzare diverse barre di stampa per diverse applicazioni e larghezze di stampa”, spiega Piero </w:t>
      </w:r>
      <w:proofErr w:type="spellStart"/>
      <w:r w:rsidRPr="00AE4E54">
        <w:rPr>
          <w:rFonts w:ascii="Arial" w:hAnsi="Arial" w:cs="Arial"/>
          <w:sz w:val="21"/>
          <w:szCs w:val="21"/>
          <w:lang w:val="it-CH"/>
        </w:rPr>
        <w:t>Pierantozzi</w:t>
      </w:r>
      <w:proofErr w:type="spellEnd"/>
      <w:r w:rsidRPr="00AE4E54">
        <w:rPr>
          <w:rFonts w:ascii="Arial" w:hAnsi="Arial" w:cs="Arial"/>
          <w:sz w:val="21"/>
          <w:szCs w:val="21"/>
          <w:lang w:val="it-CH"/>
        </w:rPr>
        <w:t>, co-fon</w:t>
      </w:r>
      <w:r w:rsidR="00AE28C5">
        <w:rPr>
          <w:rFonts w:ascii="Arial" w:hAnsi="Arial" w:cs="Arial"/>
          <w:sz w:val="21"/>
          <w:szCs w:val="21"/>
          <w:lang w:val="it-CH"/>
        </w:rPr>
        <w:t xml:space="preserve">datore di </w:t>
      </w:r>
      <w:proofErr w:type="spellStart"/>
      <w:r w:rsidR="00AE28C5">
        <w:rPr>
          <w:rFonts w:ascii="Arial" w:hAnsi="Arial" w:cs="Arial"/>
          <w:sz w:val="21"/>
          <w:szCs w:val="21"/>
          <w:lang w:val="it-CH"/>
        </w:rPr>
        <w:t>Mouvent</w:t>
      </w:r>
      <w:proofErr w:type="spellEnd"/>
      <w:r w:rsidR="00AE28C5">
        <w:rPr>
          <w:rFonts w:ascii="Arial" w:hAnsi="Arial" w:cs="Arial"/>
          <w:sz w:val="21"/>
          <w:szCs w:val="21"/>
          <w:lang w:val="it-CH"/>
        </w:rPr>
        <w:t xml:space="preserve">. “Il </w:t>
      </w:r>
      <w:proofErr w:type="spellStart"/>
      <w:r w:rsidR="00AE28C5">
        <w:rPr>
          <w:rFonts w:ascii="Arial" w:hAnsi="Arial" w:cs="Arial"/>
          <w:sz w:val="21"/>
          <w:szCs w:val="21"/>
          <w:lang w:val="it-CH"/>
        </w:rPr>
        <w:t>Mouvent</w:t>
      </w:r>
      <w:proofErr w:type="spellEnd"/>
      <w:r w:rsidRPr="00AE4E54">
        <w:rPr>
          <w:rFonts w:ascii="Arial" w:hAnsi="Arial" w:cs="Arial"/>
          <w:sz w:val="21"/>
          <w:szCs w:val="21"/>
          <w:lang w:val="it-CH"/>
        </w:rPr>
        <w:t xml:space="preserve"> Cluster è la tecnologia chiave alla base di tutte le soluzioni </w:t>
      </w:r>
      <w:proofErr w:type="spellStart"/>
      <w:r w:rsidRPr="00AE4E54">
        <w:rPr>
          <w:rFonts w:ascii="Arial" w:hAnsi="Arial" w:cs="Arial"/>
          <w:sz w:val="21"/>
          <w:szCs w:val="21"/>
          <w:lang w:val="it-CH"/>
        </w:rPr>
        <w:t>Mouvent</w:t>
      </w:r>
      <w:proofErr w:type="spellEnd"/>
      <w:r w:rsidRPr="00AE4E54">
        <w:rPr>
          <w:rFonts w:ascii="Arial" w:hAnsi="Arial" w:cs="Arial"/>
          <w:sz w:val="21"/>
          <w:szCs w:val="21"/>
          <w:lang w:val="it-CH"/>
        </w:rPr>
        <w:t xml:space="preserve">, che si traduce in un’elevata risoluzione ottica per ottenere una stampa nitida, vivace e ad altissima risoluzione, oltre a offrire flessibilità e possibilità mai viste in termini di sviluppo della macchina. La semplicità è la nostra filosofia di progettazione”. </w:t>
      </w:r>
    </w:p>
    <w:p w:rsidR="000C2F07" w:rsidRPr="00AE4E54" w:rsidRDefault="000C2F07" w:rsidP="000C2F07">
      <w:pPr>
        <w:pStyle w:val="Boilerplate"/>
        <w:spacing w:after="0"/>
        <w:rPr>
          <w:rFonts w:ascii="Arial" w:hAnsi="Arial" w:cs="Arial"/>
          <w:sz w:val="21"/>
          <w:szCs w:val="21"/>
          <w:lang w:val="it-CH"/>
        </w:rPr>
      </w:pPr>
    </w:p>
    <w:p w:rsidR="003204EB" w:rsidRPr="00AE4E54" w:rsidRDefault="003204EB" w:rsidP="000C2F07">
      <w:pPr>
        <w:pStyle w:val="Boilerplate"/>
        <w:spacing w:after="0"/>
        <w:rPr>
          <w:rFonts w:ascii="Arial" w:hAnsi="Arial" w:cs="Arial"/>
          <w:sz w:val="21"/>
          <w:szCs w:val="21"/>
          <w:lang w:val="it-CH"/>
        </w:rPr>
      </w:pPr>
      <w:r w:rsidRPr="00AE4E54">
        <w:rPr>
          <w:rFonts w:ascii="Arial" w:hAnsi="Arial" w:cs="Arial"/>
          <w:sz w:val="21"/>
          <w:szCs w:val="21"/>
          <w:lang w:val="it-CH"/>
        </w:rPr>
        <w:t xml:space="preserve">Le soluzioni </w:t>
      </w:r>
      <w:proofErr w:type="spellStart"/>
      <w:r w:rsidRPr="00AE4E54">
        <w:rPr>
          <w:rFonts w:ascii="Arial" w:hAnsi="Arial" w:cs="Arial"/>
          <w:sz w:val="21"/>
          <w:szCs w:val="21"/>
          <w:lang w:val="it-CH"/>
        </w:rPr>
        <w:t>Mouvent</w:t>
      </w:r>
      <w:proofErr w:type="spellEnd"/>
      <w:r w:rsidRPr="00AE4E54">
        <w:rPr>
          <w:rFonts w:ascii="Arial" w:hAnsi="Arial" w:cs="Arial"/>
          <w:sz w:val="21"/>
          <w:szCs w:val="21"/>
          <w:lang w:val="it-CH"/>
        </w:rPr>
        <w:t xml:space="preserve"> sono le più piccole macchine digitali della loro categoria, più vicine a una stampante desktop che alle tradizionali macchine da stampa analogiche come quelle flessografiche, e questo le rende estremamente compatte, leggere e facilmente accessibili. Il </w:t>
      </w:r>
      <w:r w:rsidRPr="00AE4E54">
        <w:rPr>
          <w:rFonts w:ascii="Arial" w:hAnsi="Arial" w:cs="Arial"/>
          <w:sz w:val="21"/>
          <w:szCs w:val="21"/>
          <w:lang w:val="it-CH"/>
        </w:rPr>
        <w:lastRenderedPageBreak/>
        <w:t>sistema modulare e compatto consente una configurazione e un avvio rapidi senza bisogno di regolazioni di precisione, il che si traduce in un aumento della produttività. Il design compatto offre numerosi vantaggi, tra cui un ingombro minore, cambi lavoro più rapidi, una semplice implementazione e costi contenuti.</w:t>
      </w:r>
    </w:p>
    <w:p w:rsidR="000C2F07" w:rsidRPr="00AE4E54" w:rsidRDefault="000C2F07" w:rsidP="000C2F07">
      <w:pPr>
        <w:pStyle w:val="Boilerplate"/>
        <w:spacing w:after="0"/>
        <w:rPr>
          <w:rFonts w:ascii="Arial" w:hAnsi="Arial" w:cs="Arial"/>
          <w:sz w:val="21"/>
          <w:szCs w:val="21"/>
          <w:lang w:val="it-CH"/>
        </w:rPr>
      </w:pPr>
    </w:p>
    <w:p w:rsidR="003204EB" w:rsidRPr="00AE4E54" w:rsidRDefault="003204EB" w:rsidP="000C2F07">
      <w:pPr>
        <w:pStyle w:val="Boilerplate"/>
        <w:spacing w:after="0"/>
        <w:rPr>
          <w:rFonts w:ascii="Arial" w:hAnsi="Arial" w:cs="Arial"/>
          <w:sz w:val="21"/>
          <w:szCs w:val="21"/>
          <w:lang w:val="it-CH"/>
        </w:rPr>
      </w:pPr>
      <w:r w:rsidRPr="00AE4E54">
        <w:rPr>
          <w:rFonts w:ascii="Arial" w:hAnsi="Arial" w:cs="Arial"/>
          <w:sz w:val="21"/>
          <w:szCs w:val="21"/>
          <w:lang w:val="it-CH"/>
        </w:rPr>
        <w:t xml:space="preserve">“Siamo entusiasti di poter iniziare a presentare i prossimi prodotti nei mesi a venire”, ha affermato Simon </w:t>
      </w:r>
      <w:proofErr w:type="spellStart"/>
      <w:r w:rsidRPr="00AE4E54">
        <w:rPr>
          <w:rFonts w:ascii="Arial" w:hAnsi="Arial" w:cs="Arial"/>
          <w:sz w:val="21"/>
          <w:szCs w:val="21"/>
          <w:lang w:val="it-CH"/>
        </w:rPr>
        <w:t>Rothen</w:t>
      </w:r>
      <w:proofErr w:type="spellEnd"/>
      <w:r w:rsidRPr="00AE4E54">
        <w:rPr>
          <w:rFonts w:ascii="Arial" w:hAnsi="Arial" w:cs="Arial"/>
          <w:sz w:val="21"/>
          <w:szCs w:val="21"/>
          <w:lang w:val="it-CH"/>
        </w:rPr>
        <w:t xml:space="preserve">, </w:t>
      </w:r>
      <w:proofErr w:type="spellStart"/>
      <w:r w:rsidRPr="00AE4E54">
        <w:rPr>
          <w:rFonts w:ascii="Arial" w:hAnsi="Arial" w:cs="Arial"/>
          <w:sz w:val="21"/>
          <w:szCs w:val="21"/>
          <w:lang w:val="it-CH"/>
        </w:rPr>
        <w:t>CEO</w:t>
      </w:r>
      <w:proofErr w:type="spellEnd"/>
      <w:r w:rsidRPr="00AE4E54">
        <w:rPr>
          <w:rFonts w:ascii="Arial" w:hAnsi="Arial" w:cs="Arial"/>
          <w:sz w:val="21"/>
          <w:szCs w:val="21"/>
          <w:lang w:val="it-CH"/>
        </w:rPr>
        <w:t xml:space="preserve"> di </w:t>
      </w:r>
      <w:proofErr w:type="spellStart"/>
      <w:r w:rsidRPr="00AE4E54">
        <w:rPr>
          <w:rFonts w:ascii="Arial" w:hAnsi="Arial" w:cs="Arial"/>
          <w:sz w:val="21"/>
          <w:szCs w:val="21"/>
          <w:lang w:val="it-CH"/>
        </w:rPr>
        <w:t>Mouvent</w:t>
      </w:r>
      <w:proofErr w:type="spellEnd"/>
      <w:r w:rsidRPr="00AE4E54">
        <w:rPr>
          <w:rFonts w:ascii="Arial" w:hAnsi="Arial" w:cs="Arial"/>
          <w:sz w:val="21"/>
          <w:szCs w:val="21"/>
          <w:lang w:val="it-CH"/>
        </w:rPr>
        <w:t xml:space="preserve">. “Oggi si annuncia l’inizio di un viaggio entusiasmante che porterà la stampa digitale su larga scala a diversi settori. Le soluzioni di stampa digitale offerte da </w:t>
      </w:r>
      <w:proofErr w:type="spellStart"/>
      <w:r w:rsidRPr="00AE4E54">
        <w:rPr>
          <w:rFonts w:ascii="Arial" w:hAnsi="Arial" w:cs="Arial"/>
          <w:sz w:val="21"/>
          <w:szCs w:val="21"/>
          <w:lang w:val="it-CH"/>
        </w:rPr>
        <w:t>Mouvent</w:t>
      </w:r>
      <w:proofErr w:type="spellEnd"/>
      <w:r w:rsidRPr="00AE4E54">
        <w:rPr>
          <w:rFonts w:ascii="Arial" w:hAnsi="Arial" w:cs="Arial"/>
          <w:sz w:val="21"/>
          <w:szCs w:val="21"/>
          <w:lang w:val="it-CH"/>
        </w:rPr>
        <w:t xml:space="preserve"> creeranno nuove opportunità per ogni tipo di azienda, generando maggiore flessibilità, una produttività senza precedenti, tempi di commercializzazione più brevi e variazioni infinite, il tutto accompagnato da una progettazione estremamente compatta ed efficiente dal punto di vista energetico. Tutto questo consentirà di rivoluzionare il mondo della stampa digitale”.</w:t>
      </w:r>
    </w:p>
    <w:p w:rsidR="000C2F07" w:rsidRPr="00AE4E54" w:rsidRDefault="000C2F07" w:rsidP="000C2F07">
      <w:pPr>
        <w:pStyle w:val="Boilerplate"/>
        <w:spacing w:after="0"/>
        <w:rPr>
          <w:rFonts w:ascii="Arial" w:hAnsi="Arial" w:cs="Arial"/>
          <w:sz w:val="21"/>
          <w:szCs w:val="21"/>
          <w:lang w:val="it-CH"/>
        </w:rPr>
      </w:pPr>
    </w:p>
    <w:p w:rsidR="003204EB" w:rsidRDefault="003204EB" w:rsidP="000C2F07">
      <w:pPr>
        <w:pStyle w:val="Boilerplate"/>
        <w:spacing w:after="0"/>
        <w:rPr>
          <w:rFonts w:ascii="Arial" w:hAnsi="Arial" w:cs="Arial"/>
          <w:sz w:val="21"/>
          <w:szCs w:val="21"/>
          <w:lang w:val="it-CH"/>
        </w:rPr>
      </w:pPr>
      <w:r w:rsidRPr="00AE4E54">
        <w:rPr>
          <w:rFonts w:ascii="Arial" w:hAnsi="Arial" w:cs="Arial"/>
          <w:sz w:val="21"/>
          <w:szCs w:val="21"/>
          <w:lang w:val="it-CH"/>
        </w:rPr>
        <w:t>Per il lancio delle nuove macchine da stampa digitali rigua</w:t>
      </w:r>
      <w:r w:rsidR="000C2F07" w:rsidRPr="00AE4E54">
        <w:rPr>
          <w:rFonts w:ascii="Arial" w:hAnsi="Arial" w:cs="Arial"/>
          <w:sz w:val="21"/>
          <w:szCs w:val="21"/>
          <w:lang w:val="it-CH"/>
        </w:rPr>
        <w:t xml:space="preserve">rda il settore delle etichette </w:t>
      </w:r>
      <w:r w:rsidRPr="00AE4E54">
        <w:rPr>
          <w:rFonts w:ascii="Arial" w:hAnsi="Arial" w:cs="Arial"/>
          <w:sz w:val="21"/>
          <w:szCs w:val="21"/>
          <w:lang w:val="it-CH"/>
        </w:rPr>
        <w:t xml:space="preserve">il team di </w:t>
      </w:r>
      <w:proofErr w:type="spellStart"/>
      <w:r w:rsidRPr="00AE4E54">
        <w:rPr>
          <w:rFonts w:ascii="Arial" w:hAnsi="Arial" w:cs="Arial"/>
          <w:sz w:val="21"/>
          <w:szCs w:val="21"/>
          <w:lang w:val="it-CH"/>
        </w:rPr>
        <w:t>Mouvent</w:t>
      </w:r>
      <w:proofErr w:type="spellEnd"/>
      <w:r w:rsidRPr="00AE4E54">
        <w:rPr>
          <w:rFonts w:ascii="Arial" w:hAnsi="Arial" w:cs="Arial"/>
          <w:sz w:val="21"/>
          <w:szCs w:val="21"/>
          <w:lang w:val="it-CH"/>
        </w:rPr>
        <w:t xml:space="preserve"> è lieto di invitarvi a visitare il suo stand A60 nel padiglione 3 di Labelexpo, che si terrà dal 25 al 28 settembre 2017 a </w:t>
      </w:r>
      <w:proofErr w:type="spellStart"/>
      <w:r w:rsidRPr="00AE4E54">
        <w:rPr>
          <w:rFonts w:ascii="Arial" w:hAnsi="Arial" w:cs="Arial"/>
          <w:sz w:val="21"/>
          <w:szCs w:val="21"/>
          <w:lang w:val="it-CH"/>
        </w:rPr>
        <w:t>Brussels</w:t>
      </w:r>
      <w:proofErr w:type="spellEnd"/>
      <w:r w:rsidRPr="00AE4E54">
        <w:rPr>
          <w:rFonts w:ascii="Arial" w:hAnsi="Arial" w:cs="Arial"/>
          <w:sz w:val="21"/>
          <w:szCs w:val="21"/>
          <w:lang w:val="it-CH"/>
        </w:rPr>
        <w:t xml:space="preserve">. </w:t>
      </w:r>
    </w:p>
    <w:p w:rsidR="00AE28C5" w:rsidRDefault="00AE28C5" w:rsidP="000C2F07">
      <w:pPr>
        <w:pStyle w:val="Boilerplate"/>
        <w:spacing w:after="0"/>
        <w:rPr>
          <w:rFonts w:ascii="Arial" w:hAnsi="Arial" w:cs="Arial"/>
          <w:sz w:val="21"/>
          <w:szCs w:val="21"/>
          <w:lang w:val="it-CH"/>
        </w:rPr>
      </w:pPr>
    </w:p>
    <w:p w:rsidR="00AE28C5" w:rsidRPr="00AE28C5" w:rsidRDefault="00AE28C5" w:rsidP="00AE28C5">
      <w:pPr>
        <w:pStyle w:val="Boilerplate"/>
        <w:spacing w:after="0"/>
        <w:rPr>
          <w:rFonts w:ascii="Arial" w:hAnsi="Arial" w:cs="Arial"/>
          <w:b/>
          <w:lang w:val="it-IT"/>
        </w:rPr>
      </w:pPr>
    </w:p>
    <w:p w:rsidR="00AE28C5" w:rsidRPr="006207F1" w:rsidRDefault="00AE28C5" w:rsidP="000C2F07">
      <w:pPr>
        <w:pStyle w:val="Boilerplate"/>
        <w:spacing w:after="0"/>
        <w:rPr>
          <w:rFonts w:ascii="Arial" w:hAnsi="Arial" w:cs="Arial"/>
          <w:b/>
          <w:sz w:val="21"/>
          <w:szCs w:val="21"/>
        </w:rPr>
      </w:pPr>
      <w:proofErr w:type="spellStart"/>
      <w:r w:rsidRPr="006207F1">
        <w:rPr>
          <w:rFonts w:ascii="Arial" w:hAnsi="Arial" w:cs="Arial"/>
          <w:b/>
          <w:sz w:val="21"/>
          <w:szCs w:val="21"/>
        </w:rPr>
        <w:t>Contatto</w:t>
      </w:r>
      <w:proofErr w:type="spellEnd"/>
      <w:r w:rsidRPr="006207F1">
        <w:rPr>
          <w:rFonts w:ascii="Arial" w:hAnsi="Arial" w:cs="Arial"/>
          <w:b/>
          <w:sz w:val="21"/>
          <w:szCs w:val="21"/>
        </w:rPr>
        <w:t xml:space="preserve"> </w:t>
      </w:r>
      <w:proofErr w:type="spellStart"/>
      <w:r w:rsidRPr="006207F1">
        <w:rPr>
          <w:rFonts w:ascii="Arial" w:hAnsi="Arial" w:cs="Arial"/>
          <w:b/>
          <w:sz w:val="21"/>
          <w:szCs w:val="21"/>
        </w:rPr>
        <w:t>stampa</w:t>
      </w:r>
      <w:proofErr w:type="spellEnd"/>
      <w:r w:rsidRPr="006207F1">
        <w:rPr>
          <w:rFonts w:ascii="Arial" w:hAnsi="Arial" w:cs="Arial"/>
          <w:b/>
          <w:sz w:val="21"/>
          <w:szCs w:val="21"/>
        </w:rPr>
        <w:t>:</w:t>
      </w:r>
    </w:p>
    <w:p w:rsidR="00AE28C5" w:rsidRPr="006207F1" w:rsidRDefault="00AE28C5" w:rsidP="000C2F07">
      <w:pPr>
        <w:pStyle w:val="Boilerplate"/>
        <w:spacing w:after="0"/>
        <w:rPr>
          <w:rFonts w:ascii="Arial" w:hAnsi="Arial" w:cs="Arial"/>
          <w:sz w:val="21"/>
          <w:szCs w:val="21"/>
        </w:rPr>
      </w:pPr>
    </w:p>
    <w:p w:rsidR="00F83D3B" w:rsidRPr="00F83D3B" w:rsidRDefault="00F83D3B" w:rsidP="00F83D3B">
      <w:pPr>
        <w:rPr>
          <w:rFonts w:ascii="Arial" w:eastAsia="Titillium Web" w:hAnsi="Arial" w:cs="Arial"/>
          <w:b/>
        </w:rPr>
      </w:pPr>
      <w:proofErr w:type="spellStart"/>
      <w:r w:rsidRPr="00F83D3B">
        <w:rPr>
          <w:rFonts w:ascii="Arial" w:eastAsia="Titillium Web" w:hAnsi="Arial" w:cs="Arial"/>
          <w:b/>
        </w:rPr>
        <w:t>AlexCompany</w:t>
      </w:r>
      <w:proofErr w:type="spellEnd"/>
      <w:r w:rsidRPr="00F83D3B">
        <w:rPr>
          <w:rFonts w:ascii="Arial" w:eastAsia="Titillium Web" w:hAnsi="Arial" w:cs="Arial"/>
          <w:b/>
        </w:rPr>
        <w:t xml:space="preserve"> GmbH</w:t>
      </w:r>
      <w:r w:rsidRPr="00F83D3B">
        <w:rPr>
          <w:rFonts w:ascii="Arial" w:eastAsia="Titillium Web" w:hAnsi="Arial" w:cs="Arial"/>
          <w:b/>
        </w:rPr>
        <w:tab/>
      </w:r>
      <w:r w:rsidRPr="00F83D3B">
        <w:rPr>
          <w:rFonts w:ascii="Arial" w:eastAsia="Titillium Web" w:hAnsi="Arial" w:cs="Arial"/>
          <w:b/>
        </w:rPr>
        <w:tab/>
      </w:r>
      <w:r w:rsidRPr="00F83D3B">
        <w:rPr>
          <w:rFonts w:ascii="Arial" w:eastAsia="Titillium Web" w:hAnsi="Arial" w:cs="Arial"/>
          <w:b/>
        </w:rPr>
        <w:tab/>
      </w:r>
      <w:r w:rsidRPr="00F83D3B">
        <w:rPr>
          <w:rFonts w:ascii="Arial" w:eastAsia="Titillium Web" w:hAnsi="Arial" w:cs="Arial"/>
          <w:b/>
        </w:rPr>
        <w:tab/>
      </w:r>
      <w:r w:rsidRPr="00F83D3B">
        <w:rPr>
          <w:rFonts w:ascii="Arial" w:eastAsia="Titillium Web" w:hAnsi="Arial" w:cs="Arial"/>
          <w:b/>
        </w:rPr>
        <w:tab/>
      </w:r>
      <w:proofErr w:type="spellStart"/>
      <w:r w:rsidRPr="00F83D3B">
        <w:rPr>
          <w:rFonts w:ascii="Arial" w:eastAsia="Titillium Web" w:hAnsi="Arial" w:cs="Arial"/>
          <w:b/>
        </w:rPr>
        <w:t>Mouvent</w:t>
      </w:r>
      <w:proofErr w:type="spellEnd"/>
      <w:r w:rsidRPr="00F83D3B">
        <w:rPr>
          <w:rFonts w:ascii="Arial" w:eastAsia="Titillium Web" w:hAnsi="Arial" w:cs="Arial"/>
          <w:b/>
        </w:rPr>
        <w:t xml:space="preserve"> AG</w:t>
      </w:r>
    </w:p>
    <w:p w:rsidR="00F83D3B" w:rsidRPr="00F83D3B" w:rsidRDefault="00F83D3B" w:rsidP="00F83D3B">
      <w:pPr>
        <w:rPr>
          <w:rFonts w:ascii="Arial" w:eastAsia="Titillium Web" w:hAnsi="Arial" w:cs="Arial"/>
        </w:rPr>
      </w:pPr>
      <w:r w:rsidRPr="00F83D3B">
        <w:rPr>
          <w:rFonts w:ascii="Arial" w:eastAsia="Titillium Web" w:hAnsi="Arial" w:cs="Arial"/>
        </w:rPr>
        <w:t>Gudrun Alex</w:t>
      </w:r>
      <w:r w:rsidRPr="00F83D3B">
        <w:rPr>
          <w:rFonts w:ascii="Arial" w:eastAsia="Titillium Web" w:hAnsi="Arial" w:cs="Arial"/>
        </w:rPr>
        <w:tab/>
      </w:r>
      <w:r w:rsidRPr="00F83D3B">
        <w:rPr>
          <w:rFonts w:ascii="Arial" w:eastAsia="Titillium Web" w:hAnsi="Arial" w:cs="Arial"/>
        </w:rPr>
        <w:tab/>
      </w:r>
      <w:r w:rsidRPr="00F83D3B">
        <w:rPr>
          <w:rFonts w:ascii="Arial" w:eastAsia="Titillium Web" w:hAnsi="Arial" w:cs="Arial"/>
        </w:rPr>
        <w:tab/>
      </w:r>
      <w:r w:rsidRPr="00F83D3B">
        <w:rPr>
          <w:rFonts w:ascii="Arial" w:eastAsia="Titillium Web" w:hAnsi="Arial" w:cs="Arial"/>
        </w:rPr>
        <w:tab/>
      </w:r>
      <w:r w:rsidRPr="00F83D3B">
        <w:rPr>
          <w:rFonts w:ascii="Arial" w:eastAsia="Titillium Web" w:hAnsi="Arial" w:cs="Arial"/>
        </w:rPr>
        <w:tab/>
      </w:r>
      <w:r w:rsidRPr="00F83D3B">
        <w:rPr>
          <w:rFonts w:ascii="Arial" w:eastAsia="Titillium Web" w:hAnsi="Arial" w:cs="Arial"/>
        </w:rPr>
        <w:tab/>
        <w:t>Jan-Frederik Lange</w:t>
      </w:r>
    </w:p>
    <w:p w:rsidR="00F83D3B" w:rsidRPr="00F83D3B" w:rsidRDefault="00F83D3B" w:rsidP="00F83D3B">
      <w:pPr>
        <w:rPr>
          <w:rFonts w:ascii="Arial" w:eastAsia="Titillium Web" w:hAnsi="Arial" w:cs="Arial"/>
        </w:rPr>
      </w:pPr>
      <w:r w:rsidRPr="00F83D3B">
        <w:rPr>
          <w:rFonts w:ascii="Arial" w:eastAsia="Titillium Web" w:hAnsi="Arial" w:cs="Arial"/>
        </w:rPr>
        <w:t xml:space="preserve">Tel.: +49 211 58 58 66 66 </w:t>
      </w:r>
      <w:r w:rsidRPr="00F83D3B">
        <w:rPr>
          <w:rFonts w:ascii="Arial" w:eastAsia="Titillium Web" w:hAnsi="Arial" w:cs="Arial"/>
        </w:rPr>
        <w:tab/>
      </w:r>
      <w:r w:rsidRPr="00F83D3B">
        <w:rPr>
          <w:rFonts w:ascii="Arial" w:eastAsia="Titillium Web" w:hAnsi="Arial" w:cs="Arial"/>
        </w:rPr>
        <w:tab/>
      </w:r>
      <w:r w:rsidRPr="00F83D3B">
        <w:rPr>
          <w:rFonts w:ascii="Arial" w:eastAsia="Titillium Web" w:hAnsi="Arial" w:cs="Arial"/>
        </w:rPr>
        <w:tab/>
      </w:r>
      <w:r w:rsidRPr="00F83D3B">
        <w:rPr>
          <w:rFonts w:ascii="Arial" w:eastAsia="Titillium Web" w:hAnsi="Arial" w:cs="Arial"/>
        </w:rPr>
        <w:tab/>
        <w:t>Marketing &amp; Communication</w:t>
      </w:r>
    </w:p>
    <w:p w:rsidR="00F83D3B" w:rsidRPr="00F83D3B" w:rsidRDefault="00F83D3B" w:rsidP="00F83D3B">
      <w:pPr>
        <w:rPr>
          <w:rFonts w:ascii="Arial" w:eastAsia="Titillium Web" w:hAnsi="Arial" w:cs="Arial"/>
          <w:lang w:val="it-CH"/>
        </w:rPr>
      </w:pPr>
      <w:r w:rsidRPr="00F83D3B">
        <w:rPr>
          <w:rFonts w:ascii="Arial" w:eastAsia="Titillium Web" w:hAnsi="Arial" w:cs="Arial"/>
          <w:lang w:val="it-CH"/>
        </w:rPr>
        <w:t>Mobile: +49 160 484 14 39</w:t>
      </w:r>
      <w:r w:rsidRPr="00F83D3B">
        <w:rPr>
          <w:rFonts w:ascii="Arial" w:eastAsia="Titillium Web" w:hAnsi="Arial" w:cs="Arial"/>
          <w:lang w:val="it-CH"/>
        </w:rPr>
        <w:tab/>
      </w:r>
      <w:r w:rsidRPr="00F83D3B">
        <w:rPr>
          <w:rFonts w:ascii="Arial" w:eastAsia="Titillium Web" w:hAnsi="Arial" w:cs="Arial"/>
          <w:lang w:val="it-CH"/>
        </w:rPr>
        <w:tab/>
      </w:r>
      <w:r w:rsidRPr="00F83D3B">
        <w:rPr>
          <w:rFonts w:ascii="Arial" w:eastAsia="Titillium Web" w:hAnsi="Arial" w:cs="Arial"/>
          <w:lang w:val="it-CH"/>
        </w:rPr>
        <w:tab/>
      </w:r>
      <w:r w:rsidRPr="00F83D3B">
        <w:rPr>
          <w:rFonts w:ascii="Arial" w:eastAsia="Titillium Web" w:hAnsi="Arial" w:cs="Arial"/>
          <w:lang w:val="it-CH"/>
        </w:rPr>
        <w:tab/>
        <w:t>Mobile +41 79 788 48 63</w:t>
      </w:r>
    </w:p>
    <w:p w:rsidR="00F83D3B" w:rsidRPr="00F83D3B" w:rsidRDefault="00F83D3B" w:rsidP="00F83D3B">
      <w:pPr>
        <w:rPr>
          <w:rFonts w:ascii="Arial" w:eastAsia="Titillium Web" w:hAnsi="Arial" w:cs="Arial"/>
          <w:lang w:val="it-CH"/>
        </w:rPr>
      </w:pPr>
      <w:r w:rsidRPr="00F83D3B">
        <w:rPr>
          <w:rFonts w:ascii="Arial" w:eastAsia="Titillium Web" w:hAnsi="Arial" w:cs="Arial"/>
          <w:lang w:val="it-CH"/>
        </w:rPr>
        <w:t xml:space="preserve">E-Mail: </w:t>
      </w:r>
      <w:r w:rsidR="00F25796">
        <w:fldChar w:fldCharType="begin"/>
      </w:r>
      <w:r w:rsidR="00F25796" w:rsidRPr="00F25796">
        <w:rPr>
          <w:lang w:val="it-CH"/>
        </w:rPr>
        <w:instrText xml:space="preserve"> HYPERLINK "mailto:gudrun.alex@alex-company.com" </w:instrText>
      </w:r>
      <w:r w:rsidR="00F25796">
        <w:fldChar w:fldCharType="separate"/>
      </w:r>
      <w:proofErr w:type="spellStart"/>
      <w:r w:rsidRPr="00F83D3B">
        <w:rPr>
          <w:rFonts w:ascii="Arial" w:eastAsia="Titillium Web" w:hAnsi="Arial" w:cs="Arial"/>
          <w:color w:val="2DAFE6" w:themeColor="hyperlink"/>
          <w:u w:val="single"/>
          <w:lang w:val="it-CH"/>
        </w:rPr>
        <w:t>gudrun.alex@alex-company.com</w:t>
      </w:r>
      <w:proofErr w:type="spellEnd"/>
      <w:r w:rsidR="00F25796">
        <w:rPr>
          <w:rFonts w:ascii="Arial" w:eastAsia="Titillium Web" w:hAnsi="Arial" w:cs="Arial"/>
          <w:color w:val="2DAFE6" w:themeColor="hyperlink"/>
          <w:u w:val="single"/>
          <w:lang w:val="it-CH"/>
        </w:rPr>
        <w:fldChar w:fldCharType="end"/>
      </w:r>
      <w:r w:rsidRPr="00F83D3B">
        <w:rPr>
          <w:rFonts w:ascii="Arial" w:eastAsia="Titillium Web" w:hAnsi="Arial" w:cs="Arial"/>
          <w:lang w:val="it-CH"/>
        </w:rPr>
        <w:tab/>
      </w:r>
      <w:r w:rsidRPr="00F83D3B">
        <w:rPr>
          <w:rFonts w:ascii="Arial" w:eastAsia="Titillium Web" w:hAnsi="Arial" w:cs="Arial"/>
          <w:lang w:val="it-CH"/>
        </w:rPr>
        <w:tab/>
        <w:t xml:space="preserve">Email: </w:t>
      </w:r>
      <w:r w:rsidR="00F25796">
        <w:fldChar w:fldCharType="begin"/>
      </w:r>
      <w:r w:rsidR="00F25796" w:rsidRPr="00F25796">
        <w:rPr>
          <w:lang w:val="it-CH"/>
        </w:rPr>
        <w:instrText xml:space="preserve"> HYPERLINK "mailto:jan-frederik.lange@mouvent.com" </w:instrText>
      </w:r>
      <w:r w:rsidR="00F25796">
        <w:fldChar w:fldCharType="separate"/>
      </w:r>
      <w:proofErr w:type="spellStart"/>
      <w:r w:rsidRPr="00F83D3B">
        <w:rPr>
          <w:rFonts w:ascii="Arial" w:eastAsia="Titillium Web" w:hAnsi="Arial" w:cs="Arial"/>
          <w:color w:val="2DAFE6" w:themeColor="hyperlink"/>
          <w:u w:val="single"/>
          <w:lang w:val="it-CH"/>
        </w:rPr>
        <w:t>jan-frederik.lange@mouvent.com</w:t>
      </w:r>
      <w:proofErr w:type="spellEnd"/>
      <w:r w:rsidR="00F25796">
        <w:rPr>
          <w:rFonts w:ascii="Arial" w:eastAsia="Titillium Web" w:hAnsi="Arial" w:cs="Arial"/>
          <w:color w:val="2DAFE6" w:themeColor="hyperlink"/>
          <w:u w:val="single"/>
          <w:lang w:val="it-CH"/>
        </w:rPr>
        <w:fldChar w:fldCharType="end"/>
      </w:r>
      <w:r w:rsidRPr="00F83D3B">
        <w:rPr>
          <w:rFonts w:ascii="Arial" w:eastAsia="Titillium Web" w:hAnsi="Arial" w:cs="Arial"/>
          <w:lang w:val="it-CH"/>
        </w:rPr>
        <w:t xml:space="preserve"> </w:t>
      </w:r>
    </w:p>
    <w:p w:rsidR="003204EB" w:rsidRPr="00AE4E54" w:rsidRDefault="003204EB" w:rsidP="000C2F07">
      <w:pPr>
        <w:pStyle w:val="Boilerplate"/>
        <w:spacing w:after="0"/>
        <w:rPr>
          <w:rFonts w:ascii="Arial" w:hAnsi="Arial" w:cs="Arial"/>
          <w:sz w:val="21"/>
          <w:szCs w:val="21"/>
          <w:lang w:val="it-CH"/>
        </w:rPr>
      </w:pPr>
    </w:p>
    <w:p w:rsidR="00AE4E54" w:rsidRDefault="00AE4E54" w:rsidP="003204EB">
      <w:pPr>
        <w:pStyle w:val="Boilerplate"/>
        <w:rPr>
          <w:rFonts w:ascii="Arial" w:hAnsi="Arial" w:cs="Arial"/>
          <w:b/>
          <w:lang w:val="it-CH"/>
        </w:rPr>
      </w:pPr>
    </w:p>
    <w:p w:rsidR="003204EB" w:rsidRPr="00AE4E54" w:rsidRDefault="003204EB" w:rsidP="003204EB">
      <w:pPr>
        <w:pStyle w:val="Boilerplate"/>
        <w:rPr>
          <w:rFonts w:ascii="Arial" w:hAnsi="Arial" w:cs="Arial"/>
          <w:b/>
          <w:lang w:val="it-CH"/>
        </w:rPr>
      </w:pPr>
      <w:r w:rsidRPr="00AE4E54">
        <w:rPr>
          <w:rFonts w:ascii="Arial" w:hAnsi="Arial" w:cs="Arial"/>
          <w:b/>
          <w:lang w:val="it-CH"/>
        </w:rPr>
        <w:t xml:space="preserve">Profilo di </w:t>
      </w:r>
      <w:proofErr w:type="spellStart"/>
      <w:r w:rsidRPr="00AE4E54">
        <w:rPr>
          <w:rFonts w:ascii="Arial" w:hAnsi="Arial" w:cs="Arial"/>
          <w:b/>
          <w:lang w:val="it-CH"/>
        </w:rPr>
        <w:t>Mouvent</w:t>
      </w:r>
      <w:proofErr w:type="spellEnd"/>
      <w:r w:rsidRPr="00AE4E54">
        <w:rPr>
          <w:rFonts w:ascii="Arial" w:hAnsi="Arial" w:cs="Arial"/>
          <w:b/>
          <w:lang w:val="it-CH"/>
        </w:rPr>
        <w:t xml:space="preserve"> </w:t>
      </w:r>
    </w:p>
    <w:p w:rsidR="003204EB" w:rsidRPr="00AE4E54" w:rsidRDefault="003204EB" w:rsidP="003204EB">
      <w:pPr>
        <w:pStyle w:val="Boilerplate"/>
        <w:rPr>
          <w:rFonts w:ascii="Arial" w:hAnsi="Arial" w:cs="Arial"/>
          <w:lang w:val="it-CH"/>
        </w:rPr>
      </w:pPr>
      <w:r w:rsidRPr="00AE4E54">
        <w:rPr>
          <w:rFonts w:ascii="Arial" w:hAnsi="Arial" w:cs="Arial"/>
          <w:lang w:val="it-CH"/>
        </w:rPr>
        <w:t>Siamo il centro competenze di stampa digitale di BOBST e ci dedichiamo a inventare e a creare il futuro della stampa digitale. Il nostro scopo è sviluppare una tecnologia di stampa digitale intelligente per diversi mercati, come quello tessile, delle etichette, del cartone ondulato, degli imballaggi flessibili, degli astucci pieghevoli e altro ancora.</w:t>
      </w:r>
    </w:p>
    <w:p w:rsidR="003204EB" w:rsidRPr="00AE4E54" w:rsidRDefault="003204EB" w:rsidP="003204EB">
      <w:pPr>
        <w:pStyle w:val="Boilerplate"/>
        <w:rPr>
          <w:rFonts w:ascii="Arial" w:hAnsi="Arial" w:cs="Arial"/>
          <w:lang w:val="it-CH"/>
        </w:rPr>
      </w:pPr>
      <w:r w:rsidRPr="00AE4E54">
        <w:rPr>
          <w:rFonts w:ascii="Arial" w:hAnsi="Arial" w:cs="Arial"/>
          <w:lang w:val="it-CH"/>
        </w:rPr>
        <w:t xml:space="preserve">Fondata come startup nel novembre 2013 da </w:t>
      </w:r>
      <w:proofErr w:type="spellStart"/>
      <w:r w:rsidRPr="00AE4E54">
        <w:rPr>
          <w:rFonts w:ascii="Arial" w:hAnsi="Arial" w:cs="Arial"/>
          <w:lang w:val="it-CH"/>
        </w:rPr>
        <w:t>Radex</w:t>
      </w:r>
      <w:proofErr w:type="spellEnd"/>
      <w:r w:rsidRPr="00AE4E54">
        <w:rPr>
          <w:rFonts w:ascii="Arial" w:hAnsi="Arial" w:cs="Arial"/>
          <w:lang w:val="it-CH"/>
        </w:rPr>
        <w:t xml:space="preserve">, e convertita in </w:t>
      </w:r>
      <w:proofErr w:type="spellStart"/>
      <w:r w:rsidRPr="00AE4E54">
        <w:rPr>
          <w:rFonts w:ascii="Arial" w:hAnsi="Arial" w:cs="Arial"/>
          <w:lang w:val="it-CH"/>
        </w:rPr>
        <w:t>Mouvent</w:t>
      </w:r>
      <w:proofErr w:type="spellEnd"/>
      <w:r w:rsidRPr="00AE4E54">
        <w:rPr>
          <w:rFonts w:ascii="Arial" w:hAnsi="Arial" w:cs="Arial"/>
          <w:lang w:val="it-CH"/>
        </w:rPr>
        <w:t xml:space="preserve"> in qualità di joint venture assieme a </w:t>
      </w:r>
      <w:proofErr w:type="spellStart"/>
      <w:r w:rsidRPr="00AE4E54">
        <w:rPr>
          <w:rFonts w:ascii="Arial" w:hAnsi="Arial" w:cs="Arial"/>
          <w:lang w:val="it-CH"/>
        </w:rPr>
        <w:t>Bobst</w:t>
      </w:r>
      <w:proofErr w:type="spellEnd"/>
      <w:r w:rsidRPr="00AE4E54">
        <w:rPr>
          <w:rFonts w:ascii="Arial" w:hAnsi="Arial" w:cs="Arial"/>
          <w:lang w:val="it-CH"/>
        </w:rPr>
        <w:t xml:space="preserve"> nel 2017, </w:t>
      </w:r>
      <w:proofErr w:type="spellStart"/>
      <w:r w:rsidRPr="00AE4E54">
        <w:rPr>
          <w:rFonts w:ascii="Arial" w:hAnsi="Arial" w:cs="Arial"/>
          <w:lang w:val="it-CH"/>
        </w:rPr>
        <w:t>Mouvent</w:t>
      </w:r>
      <w:proofErr w:type="spellEnd"/>
      <w:r w:rsidRPr="00AE4E54">
        <w:rPr>
          <w:rFonts w:ascii="Arial" w:hAnsi="Arial" w:cs="Arial"/>
          <w:lang w:val="it-CH"/>
        </w:rPr>
        <w:t xml:space="preserve"> può contare su circa 80 dipendenti operativi in Svizzera.</w:t>
      </w:r>
    </w:p>
    <w:p w:rsidR="003204EB" w:rsidRDefault="003204EB" w:rsidP="003204EB">
      <w:pPr>
        <w:pStyle w:val="Boilerplate"/>
        <w:rPr>
          <w:rFonts w:ascii="Arial" w:hAnsi="Arial" w:cs="Arial"/>
          <w:lang w:val="it-CH"/>
        </w:rPr>
      </w:pPr>
      <w:proofErr w:type="spellStart"/>
      <w:r w:rsidRPr="00AE4E54">
        <w:rPr>
          <w:rFonts w:ascii="Arial" w:hAnsi="Arial" w:cs="Arial"/>
          <w:lang w:val="it-CH"/>
        </w:rPr>
        <w:t>Radex</w:t>
      </w:r>
      <w:proofErr w:type="spellEnd"/>
      <w:r w:rsidRPr="00AE4E54">
        <w:rPr>
          <w:rFonts w:ascii="Arial" w:hAnsi="Arial" w:cs="Arial"/>
          <w:lang w:val="it-CH"/>
        </w:rPr>
        <w:t xml:space="preserve"> è stata fondata da Piero </w:t>
      </w:r>
      <w:proofErr w:type="spellStart"/>
      <w:r w:rsidRPr="00AE4E54">
        <w:rPr>
          <w:rFonts w:ascii="Arial" w:hAnsi="Arial" w:cs="Arial"/>
          <w:lang w:val="it-CH"/>
        </w:rPr>
        <w:t>Pierantozzi</w:t>
      </w:r>
      <w:proofErr w:type="spellEnd"/>
      <w:r w:rsidRPr="00AE4E54">
        <w:rPr>
          <w:rFonts w:ascii="Arial" w:hAnsi="Arial" w:cs="Arial"/>
          <w:lang w:val="it-CH"/>
        </w:rPr>
        <w:t xml:space="preserve">, Peter </w:t>
      </w:r>
      <w:proofErr w:type="spellStart"/>
      <w:r w:rsidRPr="00AE4E54">
        <w:rPr>
          <w:rFonts w:ascii="Arial" w:hAnsi="Arial" w:cs="Arial"/>
          <w:lang w:val="it-CH"/>
        </w:rPr>
        <w:t>Brandenberger</w:t>
      </w:r>
      <w:proofErr w:type="spellEnd"/>
      <w:r w:rsidRPr="00AE4E54">
        <w:rPr>
          <w:rFonts w:ascii="Arial" w:hAnsi="Arial" w:cs="Arial"/>
          <w:lang w:val="it-CH"/>
        </w:rPr>
        <w:t xml:space="preserve">, Marcel </w:t>
      </w:r>
      <w:proofErr w:type="spellStart"/>
      <w:r w:rsidRPr="00AE4E54">
        <w:rPr>
          <w:rFonts w:ascii="Arial" w:hAnsi="Arial" w:cs="Arial"/>
          <w:lang w:val="it-CH"/>
        </w:rPr>
        <w:t>Galliker</w:t>
      </w:r>
      <w:proofErr w:type="spellEnd"/>
      <w:r w:rsidRPr="00AE4E54">
        <w:rPr>
          <w:rFonts w:ascii="Arial" w:hAnsi="Arial" w:cs="Arial"/>
          <w:lang w:val="it-CH"/>
        </w:rPr>
        <w:t xml:space="preserve"> e Walter </w:t>
      </w:r>
      <w:proofErr w:type="spellStart"/>
      <w:r w:rsidRPr="00AE4E54">
        <w:rPr>
          <w:rFonts w:ascii="Arial" w:hAnsi="Arial" w:cs="Arial"/>
          <w:lang w:val="it-CH"/>
        </w:rPr>
        <w:t>Urech</w:t>
      </w:r>
      <w:proofErr w:type="spellEnd"/>
      <w:r w:rsidRPr="00AE4E54">
        <w:rPr>
          <w:rFonts w:ascii="Arial" w:hAnsi="Arial" w:cs="Arial"/>
          <w:lang w:val="it-CH"/>
        </w:rPr>
        <w:t xml:space="preserve">, ognuno dei quali con oltre 20 anni di esperienza nel settore della stampa inkjet digitale. Essi sono stati inoltre i fondatori di </w:t>
      </w:r>
      <w:proofErr w:type="spellStart"/>
      <w:r w:rsidRPr="00AE4E54">
        <w:rPr>
          <w:rFonts w:ascii="Arial" w:hAnsi="Arial" w:cs="Arial"/>
          <w:lang w:val="it-CH"/>
        </w:rPr>
        <w:t>Graph-Tech</w:t>
      </w:r>
      <w:proofErr w:type="spellEnd"/>
      <w:r w:rsidRPr="00AE4E54">
        <w:rPr>
          <w:rFonts w:ascii="Arial" w:hAnsi="Arial" w:cs="Arial"/>
          <w:lang w:val="it-CH"/>
        </w:rPr>
        <w:t xml:space="preserve"> AG, che è stata venduta a Domino Printing </w:t>
      </w:r>
      <w:proofErr w:type="spellStart"/>
      <w:r w:rsidRPr="00AE4E54">
        <w:rPr>
          <w:rFonts w:ascii="Arial" w:hAnsi="Arial" w:cs="Arial"/>
          <w:lang w:val="it-CH"/>
        </w:rPr>
        <w:t>Sciences</w:t>
      </w:r>
      <w:proofErr w:type="spellEnd"/>
      <w:r w:rsidRPr="00AE4E54">
        <w:rPr>
          <w:rFonts w:ascii="Arial" w:hAnsi="Arial" w:cs="Arial"/>
          <w:lang w:val="it-CH"/>
        </w:rPr>
        <w:t xml:space="preserve"> nel 2012.</w:t>
      </w:r>
    </w:p>
    <w:p w:rsidR="00AE28C5" w:rsidRPr="00AE4E54" w:rsidRDefault="00AE28C5" w:rsidP="003204EB">
      <w:pPr>
        <w:pStyle w:val="Boilerplate"/>
        <w:rPr>
          <w:rFonts w:ascii="Arial" w:hAnsi="Arial" w:cs="Arial"/>
          <w:lang w:val="it-CH"/>
        </w:rPr>
      </w:pPr>
    </w:p>
    <w:p w:rsidR="00AE28C5" w:rsidRPr="00AE28C5" w:rsidRDefault="00AE28C5" w:rsidP="00AE28C5">
      <w:pPr>
        <w:pStyle w:val="Boilerplate"/>
        <w:rPr>
          <w:rFonts w:ascii="Arial" w:hAnsi="Arial" w:cs="Arial"/>
          <w:b/>
          <w:bCs/>
          <w:lang w:val="it-IT" w:eastAsia="zh-CN"/>
        </w:rPr>
      </w:pPr>
      <w:r w:rsidRPr="00AE28C5">
        <w:rPr>
          <w:rFonts w:ascii="Arial" w:hAnsi="Arial" w:cs="Arial"/>
          <w:b/>
          <w:bCs/>
          <w:lang w:val="it-IT" w:eastAsia="zh-CN"/>
        </w:rPr>
        <w:t>A proposito di BOBST</w:t>
      </w:r>
    </w:p>
    <w:p w:rsidR="00AE28C5" w:rsidRPr="00AE28C5" w:rsidRDefault="00AE28C5" w:rsidP="00AE28C5">
      <w:pPr>
        <w:pStyle w:val="Boilerplate"/>
        <w:rPr>
          <w:rFonts w:ascii="Arial" w:hAnsi="Arial" w:cs="Arial"/>
          <w:lang w:val="it-IT" w:eastAsia="zh-CN"/>
        </w:rPr>
      </w:pPr>
      <w:r w:rsidRPr="00AE28C5">
        <w:rPr>
          <w:rFonts w:ascii="Arial" w:hAnsi="Arial" w:cs="Arial"/>
          <w:lang w:val="it-IT" w:eastAsia="zh-CN"/>
        </w:rPr>
        <w:t>Siamo tra i leader mondiali nella fornitura di macchinari e servizi per produttori di imballaggio e di etichette nell’industria del cartone teso, del cartone ondulato e dei materiali flessibili.</w:t>
      </w:r>
    </w:p>
    <w:p w:rsidR="00AE28C5" w:rsidRPr="00AE28C5" w:rsidRDefault="00AE28C5" w:rsidP="00AE28C5">
      <w:pPr>
        <w:pStyle w:val="Boilerplate"/>
        <w:rPr>
          <w:rFonts w:ascii="Arial" w:hAnsi="Arial" w:cs="Arial"/>
          <w:lang w:val="it-IT" w:eastAsia="zh-CN"/>
        </w:rPr>
      </w:pPr>
    </w:p>
    <w:p w:rsidR="00AE28C5" w:rsidRPr="00AE28C5" w:rsidRDefault="00AE28C5" w:rsidP="00AE28C5">
      <w:pPr>
        <w:pStyle w:val="Boilerplate"/>
        <w:rPr>
          <w:rFonts w:ascii="Arial" w:hAnsi="Arial" w:cs="Arial"/>
          <w:lang w:val="it-IT" w:eastAsia="zh-CN"/>
        </w:rPr>
      </w:pPr>
      <w:r w:rsidRPr="00AE28C5">
        <w:rPr>
          <w:rFonts w:ascii="Arial" w:hAnsi="Arial" w:cs="Arial"/>
          <w:lang w:val="it-IT" w:eastAsia="zh-CN"/>
        </w:rPr>
        <w:t>Fondata nel 1890 da Joseph Bobst a Losanna, Svizzera, BOBST è presente in oltre 50 paesi, possiede 12 sedi produttive in 8 paesi e impiega più di 5.000 persone nel mondo. Il fatturato consolidato al 31 dicembre 2016 si è attestato a CHF 1,45 miliardi.</w:t>
      </w:r>
    </w:p>
    <w:p w:rsidR="00AE28C5" w:rsidRPr="00AE28C5" w:rsidRDefault="00AE28C5" w:rsidP="00AE28C5">
      <w:pPr>
        <w:pStyle w:val="Boilerplate"/>
        <w:rPr>
          <w:rFonts w:ascii="Arial" w:hAnsi="Arial" w:cs="Arial"/>
          <w:b/>
          <w:lang w:val="it-IT" w:eastAsia="zh-CN"/>
        </w:rPr>
      </w:pPr>
    </w:p>
    <w:p w:rsidR="00AE28C5" w:rsidRPr="00AE28C5" w:rsidRDefault="00AE28C5" w:rsidP="00AE28C5">
      <w:pPr>
        <w:pStyle w:val="Boilerplate"/>
        <w:rPr>
          <w:rFonts w:ascii="Arial" w:hAnsi="Arial" w:cs="Arial"/>
          <w:b/>
          <w:lang w:val="it-IT" w:eastAsia="zh-CN"/>
        </w:rPr>
      </w:pPr>
    </w:p>
    <w:p w:rsidR="008F68E2" w:rsidRPr="006207F1" w:rsidRDefault="008F68E2" w:rsidP="003204EB">
      <w:pPr>
        <w:pStyle w:val="Boilerplate"/>
        <w:rPr>
          <w:rFonts w:ascii="Arial" w:hAnsi="Arial" w:cs="Arial"/>
          <w:lang w:val="it-CH" w:eastAsia="zh-CN"/>
        </w:rPr>
      </w:pPr>
    </w:p>
    <w:p w:rsidR="00F83D3B" w:rsidRPr="006207F1" w:rsidRDefault="00F83D3B" w:rsidP="003204EB">
      <w:pPr>
        <w:pStyle w:val="Boilerplate"/>
        <w:rPr>
          <w:rFonts w:ascii="Arial" w:hAnsi="Arial" w:cs="Arial"/>
          <w:lang w:val="it-CH" w:eastAsia="zh-CN"/>
        </w:rPr>
      </w:pPr>
    </w:p>
    <w:p w:rsidR="00F83D3B" w:rsidRPr="006207F1" w:rsidRDefault="00F83D3B" w:rsidP="003204EB">
      <w:pPr>
        <w:pStyle w:val="Boilerplate"/>
        <w:rPr>
          <w:rFonts w:ascii="Arial" w:hAnsi="Arial" w:cs="Arial"/>
          <w:lang w:val="it-CH" w:eastAsia="zh-CN"/>
        </w:rPr>
      </w:pPr>
    </w:p>
    <w:p w:rsidR="00F83D3B" w:rsidRPr="006207F1" w:rsidRDefault="00F83D3B" w:rsidP="003204EB">
      <w:pPr>
        <w:pStyle w:val="Boilerplate"/>
        <w:rPr>
          <w:rFonts w:ascii="Arial" w:hAnsi="Arial" w:cs="Arial"/>
          <w:lang w:val="it-CH" w:eastAsia="zh-CN"/>
        </w:rPr>
      </w:pPr>
    </w:p>
    <w:p w:rsidR="00F83D3B" w:rsidRPr="006207F1" w:rsidRDefault="00F83D3B" w:rsidP="003204EB">
      <w:pPr>
        <w:pStyle w:val="Boilerplate"/>
        <w:rPr>
          <w:rFonts w:ascii="Arial" w:hAnsi="Arial" w:cs="Arial"/>
          <w:lang w:val="it-CH" w:eastAsia="zh-CN"/>
        </w:rPr>
      </w:pPr>
    </w:p>
    <w:p w:rsidR="006207F1" w:rsidRPr="00EC3FD7" w:rsidRDefault="006207F1" w:rsidP="006207F1">
      <w:pPr>
        <w:pStyle w:val="Boilerplate"/>
        <w:rPr>
          <w:rFonts w:ascii="Arial" w:hAnsi="Arial" w:cs="Arial"/>
          <w:b/>
        </w:rPr>
      </w:pPr>
      <w:r w:rsidRPr="00EC3FD7">
        <w:rPr>
          <w:rFonts w:ascii="Arial" w:hAnsi="Arial" w:cs="Arial"/>
          <w:b/>
        </w:rPr>
        <w:lastRenderedPageBreak/>
        <w:t>Follow us on: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3912"/>
      </w:tblGrid>
      <w:tr w:rsidR="006207F1" w:rsidRPr="00EC3FD7" w:rsidTr="00FC7C2E">
        <w:trPr>
          <w:trHeight w:hRule="exact" w:val="482"/>
        </w:trPr>
        <w:tc>
          <w:tcPr>
            <w:tcW w:w="397" w:type="dxa"/>
          </w:tcPr>
          <w:p w:rsidR="006207F1" w:rsidRPr="00EC3FD7" w:rsidRDefault="006207F1" w:rsidP="00FC7C2E">
            <w:pPr>
              <w:pStyle w:val="MouventReferences"/>
              <w:rPr>
                <w:rFonts w:ascii="Arial" w:hAnsi="Arial" w:cs="Arial"/>
                <w:lang w:val="de-CH"/>
              </w:rPr>
            </w:pPr>
            <w:r w:rsidRPr="00EC3FD7">
              <w:rPr>
                <w:rFonts w:ascii="Arial" w:hAnsi="Arial" w:cs="Arial"/>
                <w:noProof/>
              </w:rPr>
              <mc:AlternateContent>
                <mc:Choice Requires="wpg">
                  <w:drawing>
                    <wp:anchor distT="0" distB="0" distL="114300" distR="114300" simplePos="0" relativeHeight="251662336" behindDoc="0" locked="0" layoutInCell="1" allowOverlap="1" wp14:anchorId="3E3E3BCB" wp14:editId="7488BEB3">
                      <wp:simplePos x="0" y="0"/>
                      <wp:positionH relativeFrom="column">
                        <wp:posOffset>-53975</wp:posOffset>
                      </wp:positionH>
                      <wp:positionV relativeFrom="paragraph">
                        <wp:posOffset>44141</wp:posOffset>
                      </wp:positionV>
                      <wp:extent cx="216000" cy="216000"/>
                      <wp:effectExtent l="0" t="0" r="12700" b="12700"/>
                      <wp:wrapNone/>
                      <wp:docPr id="14" name="Gruppieren 14"/>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7" name="Oval 19"/>
                              <wps:cNvSpPr/>
                              <wps:spPr>
                                <a:xfrm>
                                  <a:off x="0" y="0"/>
                                  <a:ext cx="216000" cy="2160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12" name="Grafik 12"/>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anchor>
                  </w:drawing>
                </mc:Choice>
                <mc:Fallback>
                  <w:pict>
                    <v:group w14:anchorId="14AD0AE5"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n5xcIA&#10;AADaAAAADwAAAGRycy9kb3ducmV2LnhtbESPwWrDMBBE74X8g9hAb43sHOziRgmlYJKLD3FLzhtr&#10;a5tYK2Mptvr3UaHQ4zAzb5jdIZhBzDS53rKCdJOAIG6s7rlV8PVZvryCcB5Z42CZFPyQg8N+9bTD&#10;QtuFzzTXvhURwq5ABZ33YyGlazoy6DZ2JI7et50M+iinVuoJlwg3g9wmSSYN9hwXOhzpo6PmVt+N&#10;gipc+q2uUp6PPg/HrMpvWXlV6nkd3t9AeAr+P/zXPmkFOfxeiTdA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fnFwgAAANoAAAAPAAAAAAAAAAAAAAAAAJgCAABkcnMvZG93&#10;bnJldi54bWxQSwUGAAAAAAQABAD1AAAAhwMAAAAA&#10;" filled="f" strokecolor="black [3213]"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2"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HwEl3CAAAA2wAAAA8AAABkcnMvZG93bnJldi54bWxET01rg0AQvQf6H5Yp9BLqWiFBrJsQEgKF&#10;nmpCch3dqUrdWeNu1P77bqHQ2zze5+Tb2XRipMG1lhW8RDEI4srqlmsF59PxOQXhPLLGzjIp+CYH&#10;283DIsdM24k/aCx8LUIIuwwVNN73mZSuasigi2xPHLhPOxj0AQ611ANOIdx0MonjtTTYcmhosKd9&#10;Q9VXcTcKyus7rm67e3EZb3a5kikeywMq9fQ4715BeJr9v/jP/abD/AR+fwkHyM0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R8BJdwgAAANsAAAAPAAAAAAAAAAAAAAAAAJ8C&#10;AABkcnMvZG93bnJldi54bWxQSwUGAAAAAAQABAD3AAAAjgMAAAAA&#10;">
                        <v:imagedata r:id="rId15" o:title=""/>
                        <v:path arrowok="t"/>
                      </v:shape>
                    </v:group>
                  </w:pict>
                </mc:Fallback>
              </mc:AlternateContent>
            </w:r>
          </w:p>
        </w:tc>
        <w:tc>
          <w:tcPr>
            <w:tcW w:w="3912" w:type="dxa"/>
            <w:vAlign w:val="center"/>
          </w:tcPr>
          <w:p w:rsidR="006207F1" w:rsidRPr="00EC3FD7" w:rsidRDefault="006207F1" w:rsidP="00FC7C2E">
            <w:pPr>
              <w:pStyle w:val="Boilerplate"/>
              <w:spacing w:after="0" w:line="180" w:lineRule="exact"/>
              <w:ind w:left="-79"/>
              <w:rPr>
                <w:rFonts w:ascii="Arial" w:hAnsi="Arial" w:cs="Arial"/>
              </w:rPr>
            </w:pPr>
            <w:r w:rsidRPr="00EC3FD7">
              <w:rPr>
                <w:rFonts w:ascii="Arial" w:hAnsi="Arial" w:cs="Arial"/>
              </w:rPr>
              <w:t xml:space="preserve">Facebook: </w:t>
            </w:r>
          </w:p>
          <w:p w:rsidR="006207F1" w:rsidRPr="00EC3FD7" w:rsidRDefault="00F25796" w:rsidP="00FC7C2E">
            <w:pPr>
              <w:pStyle w:val="Boilerplate"/>
              <w:spacing w:after="0" w:line="180" w:lineRule="exact"/>
              <w:ind w:left="-79"/>
              <w:rPr>
                <w:rFonts w:ascii="Arial" w:hAnsi="Arial" w:cs="Arial"/>
              </w:rPr>
            </w:pPr>
            <w:hyperlink r:id="rId16" w:history="1">
              <w:r w:rsidR="006207F1" w:rsidRPr="00EC3FD7">
                <w:rPr>
                  <w:rStyle w:val="Hyperlink"/>
                  <w:rFonts w:ascii="Arial" w:hAnsi="Arial" w:cs="Arial"/>
                </w:rPr>
                <w:t>www.mouvent.com/</w:t>
              </w:r>
              <w:proofErr w:type="spellStart"/>
              <w:r w:rsidR="006207F1" w:rsidRPr="00EC3FD7">
                <w:rPr>
                  <w:rStyle w:val="Hyperlink"/>
                  <w:rFonts w:ascii="Arial" w:hAnsi="Arial" w:cs="Arial"/>
                </w:rPr>
                <w:t>facebook</w:t>
              </w:r>
              <w:proofErr w:type="spellEnd"/>
            </w:hyperlink>
          </w:p>
        </w:tc>
      </w:tr>
      <w:tr w:rsidR="006207F1" w:rsidRPr="00F25796" w:rsidTr="00FC7C2E">
        <w:trPr>
          <w:trHeight w:hRule="exact" w:val="482"/>
        </w:trPr>
        <w:tc>
          <w:tcPr>
            <w:tcW w:w="397" w:type="dxa"/>
          </w:tcPr>
          <w:p w:rsidR="006207F1" w:rsidRPr="00EC3FD7" w:rsidRDefault="006207F1" w:rsidP="00FC7C2E">
            <w:pPr>
              <w:pStyle w:val="MouventReferences"/>
              <w:rPr>
                <w:rFonts w:ascii="Arial" w:hAnsi="Arial" w:cs="Arial"/>
              </w:rPr>
            </w:pPr>
            <w:r w:rsidRPr="00EC3FD7">
              <w:rPr>
                <w:rFonts w:ascii="Arial" w:hAnsi="Arial" w:cs="Arial"/>
                <w:noProof/>
              </w:rPr>
              <mc:AlternateContent>
                <mc:Choice Requires="wpg">
                  <w:drawing>
                    <wp:anchor distT="0" distB="0" distL="114300" distR="114300" simplePos="0" relativeHeight="251659264" behindDoc="0" locked="0" layoutInCell="1" allowOverlap="1" wp14:anchorId="3D08BEB5" wp14:editId="1388EBF7">
                      <wp:simplePos x="0" y="0"/>
                      <wp:positionH relativeFrom="column">
                        <wp:posOffset>-53975</wp:posOffset>
                      </wp:positionH>
                      <wp:positionV relativeFrom="paragraph">
                        <wp:posOffset>46681</wp:posOffset>
                      </wp:positionV>
                      <wp:extent cx="215900" cy="215900"/>
                      <wp:effectExtent l="0" t="0" r="12700" b="12700"/>
                      <wp:wrapNone/>
                      <wp:docPr id="15" name="Gruppieren 15"/>
                      <wp:cNvGraphicFramePr/>
                      <a:graphic xmlns:a="http://schemas.openxmlformats.org/drawingml/2006/main">
                        <a:graphicData uri="http://schemas.microsoft.com/office/word/2010/wordprocessingGroup">
                          <wpg:wgp>
                            <wpg:cNvGrpSpPr/>
                            <wpg:grpSpPr>
                              <a:xfrm>
                                <a:off x="0" y="0"/>
                                <a:ext cx="215900" cy="215900"/>
                                <a:chOff x="0" y="0"/>
                                <a:chExt cx="215900" cy="215900"/>
                              </a:xfrm>
                            </wpg:grpSpPr>
                            <wps:wsp>
                              <wps:cNvPr id="10" name="Oval 19"/>
                              <wps:cNvSpPr/>
                              <wps:spPr>
                                <a:xfrm>
                                  <a:off x="0" y="0"/>
                                  <a:ext cx="215900" cy="2159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8" name="Grafik 8"/>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anchor>
                  </w:drawing>
                </mc:Choice>
                <mc:Fallback>
                  <w:pict>
                    <v:group w14:anchorId="311B0BF6"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QTqsMA&#10;AADbAAAADwAAAGRycy9kb3ducmV2LnhtbESPT2/CMAzF75P2HSJP4jZSOBTUEdA0CcGlB/6Is9d4&#10;bUXjVE1WwrfHByRutt7zez+vNsl1aqQhtJ4NzKYZKOLK25ZrA+fT9nMJKkRki51nMnCnAJv1+9sK&#10;C+tvfKDxGGslIRwKNNDE2Bdah6ohh2Hqe2LR/vzgMMo61NoOeJNw1+l5luXaYcvS0GBPPw1V1+O/&#10;M1CmSzu35YzHXVykXV4urvn215jJR/r+AhUpxZf5eb23gi/08osMo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QTqsMAAADbAAAADwAAAAAAAAAAAAAAAACYAgAAZHJzL2Rv&#10;d25yZXYueG1sUEsFBgAAAAAEAAQA9QAAAIgDAAAAAA==&#10;" filled="f" strokecolor="black [3213]" strokeweight=".5pt">
                        <v:stroke joinstyle="miter"/>
                      </v:oval>
                      <v:shape id="Grafik 8"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9AkO/AAAA2gAAAA8AAABkcnMvZG93bnJldi54bWxET02LwjAQvQv7H8IseNNUF2SppkV3XRA8&#10;WUXxNjRjW2wmpYka/705CHt8vO9FHkwr7tS7xrKCyTgBQVxa3XCl4LD/G32DcB5ZY2uZFDzJQZ59&#10;DBaYavvgHd0LX4kYwi5FBbX3XSqlK2sy6Ma2I47cxfYGfYR9JXWPjxhuWjlNkpk02HBsqLGjn5rK&#10;a3EzCmxwy+Pv6jkJ2/UmsYfL6Vysv5QafoblHISn4P/Fb/dGK4hb45V4A2T2Ag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CfQJDvwAAANoAAAAPAAAAAAAAAAAAAAAAAJ8CAABk&#10;cnMvZG93bnJldi54bWxQSwUGAAAAAAQABAD3AAAAiwMAAAAA&#10;">
                        <v:imagedata r:id="rId18" o:title=""/>
                        <v:path arrowok="t"/>
                      </v:shape>
                    </v:group>
                  </w:pict>
                </mc:Fallback>
              </mc:AlternateContent>
            </w:r>
          </w:p>
        </w:tc>
        <w:tc>
          <w:tcPr>
            <w:tcW w:w="3912" w:type="dxa"/>
            <w:vAlign w:val="center"/>
          </w:tcPr>
          <w:p w:rsidR="006207F1" w:rsidRPr="00EC3FD7" w:rsidRDefault="006207F1" w:rsidP="00FC7C2E">
            <w:pPr>
              <w:pStyle w:val="Boilerplate"/>
              <w:spacing w:after="0" w:line="180" w:lineRule="exact"/>
              <w:ind w:left="-79"/>
              <w:rPr>
                <w:rFonts w:ascii="Arial" w:hAnsi="Arial" w:cs="Arial"/>
                <w:lang w:val="de-CH"/>
              </w:rPr>
            </w:pPr>
            <w:r w:rsidRPr="00EC3FD7">
              <w:rPr>
                <w:rFonts w:ascii="Arial" w:hAnsi="Arial" w:cs="Arial"/>
                <w:lang w:val="de-CH"/>
              </w:rPr>
              <w:t xml:space="preserve">LinkedIn: </w:t>
            </w:r>
          </w:p>
          <w:p w:rsidR="006207F1" w:rsidRPr="00EC3FD7" w:rsidRDefault="00F25796" w:rsidP="00FC7C2E">
            <w:pPr>
              <w:pStyle w:val="Boilerplate"/>
              <w:spacing w:after="0" w:line="180" w:lineRule="exact"/>
              <w:ind w:left="-79"/>
              <w:rPr>
                <w:rFonts w:ascii="Arial" w:hAnsi="Arial" w:cs="Arial"/>
                <w:lang w:val="de-CH"/>
              </w:rPr>
            </w:pPr>
            <w:r>
              <w:fldChar w:fldCharType="begin"/>
            </w:r>
            <w:r w:rsidRPr="00F25796">
              <w:rPr>
                <w:lang w:val="de-CH"/>
              </w:rPr>
              <w:instrText xml:space="preserve"> HYPERLINK "https://www.linkedin.com/company/11168666/" </w:instrText>
            </w:r>
            <w:r>
              <w:fldChar w:fldCharType="separate"/>
            </w:r>
            <w:proofErr w:type="spellStart"/>
            <w:r w:rsidR="006207F1" w:rsidRPr="00EC3FD7">
              <w:rPr>
                <w:rStyle w:val="Hyperlink"/>
                <w:rFonts w:ascii="Arial" w:hAnsi="Arial" w:cs="Arial"/>
                <w:lang w:val="de-CH"/>
              </w:rPr>
              <w:t>www.mouvent.com</w:t>
            </w:r>
            <w:proofErr w:type="spellEnd"/>
            <w:r w:rsidR="006207F1" w:rsidRPr="00EC3FD7">
              <w:rPr>
                <w:rStyle w:val="Hyperlink"/>
                <w:rFonts w:ascii="Arial" w:hAnsi="Arial" w:cs="Arial"/>
                <w:lang w:val="de-CH"/>
              </w:rPr>
              <w:t>/</w:t>
            </w:r>
            <w:proofErr w:type="spellStart"/>
            <w:r w:rsidR="006207F1" w:rsidRPr="00EC3FD7">
              <w:rPr>
                <w:rStyle w:val="Hyperlink"/>
                <w:rFonts w:ascii="Arial" w:hAnsi="Arial" w:cs="Arial"/>
                <w:lang w:val="de-CH"/>
              </w:rPr>
              <w:t>linkedin</w:t>
            </w:r>
            <w:proofErr w:type="spellEnd"/>
            <w:r>
              <w:rPr>
                <w:rStyle w:val="Hyperlink"/>
                <w:rFonts w:ascii="Arial" w:hAnsi="Arial" w:cs="Arial"/>
                <w:lang w:val="de-CH"/>
              </w:rPr>
              <w:fldChar w:fldCharType="end"/>
            </w:r>
          </w:p>
        </w:tc>
      </w:tr>
      <w:tr w:rsidR="006207F1" w:rsidRPr="00EC3FD7" w:rsidTr="00FC7C2E">
        <w:trPr>
          <w:trHeight w:hRule="exact" w:val="482"/>
        </w:trPr>
        <w:tc>
          <w:tcPr>
            <w:tcW w:w="397" w:type="dxa"/>
          </w:tcPr>
          <w:p w:rsidR="006207F1" w:rsidRPr="00EC3FD7" w:rsidRDefault="006207F1" w:rsidP="00FC7C2E">
            <w:pPr>
              <w:pStyle w:val="MouventReferences"/>
              <w:rPr>
                <w:rFonts w:ascii="Arial" w:hAnsi="Arial" w:cs="Arial"/>
                <w:lang w:val="de-CH"/>
              </w:rPr>
            </w:pPr>
            <w:r w:rsidRPr="00EC3FD7">
              <w:rPr>
                <w:rFonts w:ascii="Arial" w:hAnsi="Arial" w:cs="Arial"/>
                <w:noProof/>
              </w:rPr>
              <mc:AlternateContent>
                <mc:Choice Requires="wpg">
                  <w:drawing>
                    <wp:anchor distT="0" distB="0" distL="114300" distR="114300" simplePos="0" relativeHeight="251660288" behindDoc="0" locked="0" layoutInCell="1" allowOverlap="1" wp14:anchorId="06D11DC7" wp14:editId="1F7013DE">
                      <wp:simplePos x="0" y="0"/>
                      <wp:positionH relativeFrom="column">
                        <wp:posOffset>-53975</wp:posOffset>
                      </wp:positionH>
                      <wp:positionV relativeFrom="paragraph">
                        <wp:posOffset>45394</wp:posOffset>
                      </wp:positionV>
                      <wp:extent cx="216000" cy="216000"/>
                      <wp:effectExtent l="0" t="0" r="12700" b="12700"/>
                      <wp:wrapNone/>
                      <wp:docPr id="16" name="Gruppieren 16"/>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4" name="Oval 19"/>
                              <wps:cNvSpPr/>
                              <wps:spPr>
                                <a:xfrm>
                                  <a:off x="0" y="0"/>
                                  <a:ext cx="216000" cy="2160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9" name="Grafik 9"/>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62C8BE3"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tnssEA&#10;AADaAAAADwAAAGRycy9kb3ducmV2LnhtbESPT4vCMBTE7wt+h/AEb2uqSJWuURZB9NKDf/D8tnnb&#10;FpuX0sQav70RBI/DzPyGWa6DaURPnastK5iMExDEhdU1lwrOp+33AoTzyBoby6TgQQ7Wq8HXEjNt&#10;73yg/uhLESHsMlRQed9mUrqiIoNubFvi6P3bzqCPsiul7vAe4aaR0yRJpcGa40KFLW0qKq7Hm1GQ&#10;h0s91fmE+52fh12az6/p9k+p0TD8/oDwFPwn/G7vtYIZvK7EGy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7Z7LBAAAA2gAAAA8AAAAAAAAAAAAAAAAAmAIAAGRycy9kb3du&#10;cmV2LnhtbFBLBQYAAAAABAAEAPUAAACGAwAAAAA=&#10;" filled="f" strokecolor="black [3213]" strokeweight=".5pt">
                        <v:stroke joinstyle="miter"/>
                      </v:oval>
                      <v:shape id="Grafik 9"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jMpSC/AAAA2gAAAA8AAABkcnMvZG93bnJldi54bWxEj0GLwjAUhO+C/yE8YW+aroq4XaOIqHi1&#10;Kl4fzbMp27yUJtbuvzeC4HGYmW+YxaqzlWip8aVjBd+jBARx7nTJhYLzaTecg/ABWWPlmBT8k4fV&#10;st9bYKrdg4/UZqEQEcI+RQUmhDqV0ueGLPqRq4mjd3ONxRBlU0jd4CPCbSXHSTKTFkuOCwZr2hjK&#10;/7K7VXDJkrLT2/3u6Kc3bM1+ks+yq1Jfg279CyJQFz7hd/ugFfzA60q8AXL5B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YzKUgvwAAANoAAAAPAAAAAAAAAAAAAAAAAJ8CAABk&#10;cnMvZG93bnJldi54bWxQSwUGAAAAAAQABAD3AAAAiwMAAAAA&#10;">
                        <v:imagedata r:id="rId21" o:title=""/>
                        <v:path arrowok="t"/>
                      </v:shape>
                    </v:group>
                  </w:pict>
                </mc:Fallback>
              </mc:AlternateContent>
            </w:r>
          </w:p>
        </w:tc>
        <w:tc>
          <w:tcPr>
            <w:tcW w:w="3912" w:type="dxa"/>
            <w:vAlign w:val="center"/>
          </w:tcPr>
          <w:p w:rsidR="006207F1" w:rsidRPr="00EC3FD7" w:rsidRDefault="006207F1" w:rsidP="00FC7C2E">
            <w:pPr>
              <w:pStyle w:val="Boilerplate"/>
              <w:spacing w:after="0" w:line="180" w:lineRule="exact"/>
              <w:ind w:left="-79"/>
              <w:rPr>
                <w:rFonts w:ascii="Arial" w:hAnsi="Arial" w:cs="Arial"/>
              </w:rPr>
            </w:pPr>
            <w:r w:rsidRPr="00EC3FD7">
              <w:rPr>
                <w:rFonts w:ascii="Arial" w:hAnsi="Arial" w:cs="Arial"/>
              </w:rPr>
              <w:t xml:space="preserve">Twitter: </w:t>
            </w:r>
            <w:r w:rsidRPr="00CE77E2">
              <w:rPr>
                <w:rFonts w:ascii="Arial" w:hAnsi="Arial" w:cs="Arial"/>
              </w:rPr>
              <w:t>@</w:t>
            </w:r>
            <w:proofErr w:type="spellStart"/>
            <w:r w:rsidRPr="00CE77E2">
              <w:rPr>
                <w:rFonts w:ascii="Arial" w:hAnsi="Arial" w:cs="Arial"/>
              </w:rPr>
              <w:t>MouventDigital</w:t>
            </w:r>
            <w:proofErr w:type="spellEnd"/>
          </w:p>
          <w:p w:rsidR="006207F1" w:rsidRPr="00EC3FD7" w:rsidRDefault="00F25796" w:rsidP="00FC7C2E">
            <w:pPr>
              <w:pStyle w:val="Boilerplate"/>
              <w:spacing w:after="0" w:line="180" w:lineRule="exact"/>
              <w:ind w:left="-79"/>
              <w:rPr>
                <w:rFonts w:ascii="Arial" w:hAnsi="Arial" w:cs="Arial"/>
              </w:rPr>
            </w:pPr>
            <w:hyperlink r:id="rId22" w:history="1">
              <w:r w:rsidR="006207F1" w:rsidRPr="00EC3FD7">
                <w:rPr>
                  <w:rStyle w:val="Hyperlink"/>
                  <w:rFonts w:ascii="Arial" w:hAnsi="Arial" w:cs="Arial"/>
                </w:rPr>
                <w:t>www.mouvent.com/twitter</w:t>
              </w:r>
            </w:hyperlink>
          </w:p>
        </w:tc>
      </w:tr>
      <w:tr w:rsidR="006207F1" w:rsidRPr="00EC3FD7" w:rsidTr="00FC7C2E">
        <w:trPr>
          <w:trHeight w:hRule="exact" w:val="482"/>
        </w:trPr>
        <w:tc>
          <w:tcPr>
            <w:tcW w:w="397" w:type="dxa"/>
          </w:tcPr>
          <w:p w:rsidR="006207F1" w:rsidRPr="00EC3FD7" w:rsidRDefault="006207F1" w:rsidP="00FC7C2E">
            <w:pPr>
              <w:pStyle w:val="MouventReferences"/>
              <w:rPr>
                <w:rFonts w:ascii="Arial" w:hAnsi="Arial" w:cs="Arial"/>
              </w:rPr>
            </w:pPr>
            <w:r w:rsidRPr="00EC3FD7">
              <w:rPr>
                <w:rFonts w:ascii="Arial" w:hAnsi="Arial" w:cs="Arial"/>
                <w:noProof/>
              </w:rPr>
              <mc:AlternateContent>
                <mc:Choice Requires="wpg">
                  <w:drawing>
                    <wp:anchor distT="0" distB="0" distL="114300" distR="114300" simplePos="0" relativeHeight="251661312" behindDoc="0" locked="0" layoutInCell="1" allowOverlap="1" wp14:anchorId="29B6E472" wp14:editId="6866B71D">
                      <wp:simplePos x="0" y="0"/>
                      <wp:positionH relativeFrom="column">
                        <wp:posOffset>-53975</wp:posOffset>
                      </wp:positionH>
                      <wp:positionV relativeFrom="paragraph">
                        <wp:posOffset>45394</wp:posOffset>
                      </wp:positionV>
                      <wp:extent cx="216000" cy="216000"/>
                      <wp:effectExtent l="0" t="0" r="12700" b="12700"/>
                      <wp:wrapNone/>
                      <wp:docPr id="17" name="Gruppieren 17"/>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13" name="Oval 19"/>
                              <wps:cNvSpPr/>
                              <wps:spPr>
                                <a:xfrm>
                                  <a:off x="0" y="0"/>
                                  <a:ext cx="216000" cy="216000"/>
                                </a:xfrm>
                                <a:prstGeom prst="ellipse">
                                  <a:avLst/>
                                </a:prstGeom>
                                <a:noFill/>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tlCol="0" anchor="ctr"/>
                            </wps:wsp>
                            <pic:pic xmlns:pic="http://schemas.openxmlformats.org/drawingml/2006/picture">
                              <pic:nvPicPr>
                                <pic:cNvPr id="11" name="Grafik 11"/>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anchor>
                  </w:drawing>
                </mc:Choice>
                <mc:Fallback>
                  <w:pict>
                    <v:group w14:anchorId="0A4D3792"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aN3cAA&#10;AADbAAAADwAAAGRycy9kb3ducmV2LnhtbERPS4vCMBC+C/sfwix4s6kKdalGkQXRSw8+2PPYjG2x&#10;mZQmW+O/3ywI3ubje85qE0wrBupdY1nBNElBEJdWN1wpuJx3ky8QziNrbC2Tgic52Kw/RivMtX3w&#10;kYaTr0QMYZejgtr7LpfSlTUZdIntiCN3s71BH2FfSd3jI4abVs7SNJMGG44NNXb0XVN5P/0aBUX4&#10;aWa6mPKw94uwz4rFPdtdlRp/hu0ShKfg3+KX+6Dj/Dn8/xIP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aN3cAAAADbAAAADwAAAAAAAAAAAAAAAACYAgAAZHJzL2Rvd25y&#10;ZXYueG1sUEsFBgAAAAAEAAQA9QAAAIUDAAAAAA==&#10;" filled="f" strokecolor="black [3213]" strokeweight=".5pt">
                        <v:stroke joinstyle="miter"/>
                      </v:oval>
                      <v:shape id="Grafik 11"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929XBAAAA2wAAAA8AAABkcnMvZG93bnJldi54bWxET01rwkAQvQv+h2WEXqTZKCglzSpisfRo&#10;TQ89Dtlpsm12Nuxuk/jvu0LB2zze55T7yXZiIB+MYwWrLAdBXDttuFHwUZ0en0CEiKyxc0wKrhRg&#10;v5vPSiy0G/mdhktsRArhUKCCNsa+kDLULVkMmeuJE/flvMWYoG+k9jimcNvJdZ5vpUXDqaHFno4t&#10;1T+XX6vgu3o1dK4/N9eXs1/3J09omqVSD4vp8Awi0hTv4n/3m07zV3D7JR0gd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b929XBAAAA2wAAAA8AAAAAAAAAAAAAAAAAnwIA&#10;AGRycy9kb3ducmV2LnhtbFBLBQYAAAAABAAEAPcAAACNAwAAAAA=&#10;">
                        <v:imagedata r:id="rId24" o:title=""/>
                        <v:path arrowok="t"/>
                      </v:shape>
                    </v:group>
                  </w:pict>
                </mc:Fallback>
              </mc:AlternateContent>
            </w:r>
          </w:p>
        </w:tc>
        <w:tc>
          <w:tcPr>
            <w:tcW w:w="3912" w:type="dxa"/>
            <w:vAlign w:val="center"/>
          </w:tcPr>
          <w:p w:rsidR="006207F1" w:rsidRPr="00EC3FD7" w:rsidRDefault="006207F1" w:rsidP="00FC7C2E">
            <w:pPr>
              <w:pStyle w:val="Boilerplate"/>
              <w:spacing w:after="0" w:line="180" w:lineRule="exact"/>
              <w:ind w:left="-79"/>
              <w:rPr>
                <w:rFonts w:ascii="Arial" w:hAnsi="Arial" w:cs="Arial"/>
              </w:rPr>
            </w:pPr>
            <w:r w:rsidRPr="00EC3FD7">
              <w:rPr>
                <w:rFonts w:ascii="Arial" w:hAnsi="Arial" w:cs="Arial"/>
              </w:rPr>
              <w:t xml:space="preserve">YouTube: </w:t>
            </w:r>
          </w:p>
          <w:p w:rsidR="006207F1" w:rsidRPr="00EC3FD7" w:rsidRDefault="00F25796" w:rsidP="00FC7C2E">
            <w:pPr>
              <w:pStyle w:val="Boilerplate"/>
              <w:spacing w:after="0" w:line="180" w:lineRule="exact"/>
              <w:ind w:left="-79"/>
              <w:rPr>
                <w:rFonts w:ascii="Arial" w:hAnsi="Arial" w:cs="Arial"/>
              </w:rPr>
            </w:pPr>
            <w:hyperlink r:id="rId25" w:history="1">
              <w:r w:rsidR="006207F1" w:rsidRPr="00EC3FD7">
                <w:rPr>
                  <w:rStyle w:val="Hyperlink"/>
                  <w:rFonts w:ascii="Arial" w:hAnsi="Arial" w:cs="Arial"/>
                </w:rPr>
                <w:t>www.mouvent.com/youtube</w:t>
              </w:r>
            </w:hyperlink>
            <w:bookmarkStart w:id="1" w:name="_GoBack"/>
            <w:bookmarkEnd w:id="1"/>
          </w:p>
        </w:tc>
      </w:tr>
    </w:tbl>
    <w:p w:rsidR="008F68E2" w:rsidRPr="00AE4E54" w:rsidRDefault="008F68E2" w:rsidP="006207F1">
      <w:pPr>
        <w:pStyle w:val="Boilerplate"/>
        <w:rPr>
          <w:rFonts w:ascii="Arial" w:hAnsi="Arial" w:cs="Arial"/>
        </w:rPr>
      </w:pPr>
    </w:p>
    <w:sectPr w:rsidR="008F68E2" w:rsidRPr="00AE4E54"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9BB" w:rsidRDefault="000419BB" w:rsidP="00DF5687">
      <w:r>
        <w:separator/>
      </w:r>
    </w:p>
  </w:endnote>
  <w:endnote w:type="continuationSeparator" w:id="0">
    <w:p w:rsidR="000419BB" w:rsidRDefault="000419BB"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redit Suisse Type Roman">
    <w:altName w:val="Corbel"/>
    <w:panose1 w:val="020B0503040503020204"/>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300000000000000"/>
    <w:charset w:val="00"/>
    <w:family w:val="auto"/>
    <w:pitch w:val="variable"/>
    <w:sig w:usb0="00000007" w:usb1="00000001" w:usb2="00000000" w:usb3="00000000" w:csb0="0000009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40A" w:rsidRPr="003204EB" w:rsidRDefault="00960B68" w:rsidP="00D77DB4">
    <w:pPr>
      <w:pStyle w:val="MouventSender"/>
      <w:rPr>
        <w:bCs/>
        <w:lang w:val="en-US"/>
      </w:rPr>
    </w:pPr>
    <w:r>
      <w:fldChar w:fldCharType="begin"/>
    </w:r>
    <w:r w:rsidRPr="003204EB">
      <w:rPr>
        <w:lang w:val="en-US"/>
      </w:rPr>
      <w:instrText xml:space="preserve"> FILENAME   \* MERGEFORMAT </w:instrText>
    </w:r>
    <w:r>
      <w:fldChar w:fldCharType="separate"/>
    </w:r>
    <w:r w:rsidR="00916698">
      <w:rPr>
        <w:noProof/>
        <w:lang w:val="en-US"/>
      </w:rPr>
      <w:t>Mouvent press release_070617_IT.docx</w:t>
    </w:r>
    <w:r>
      <w:fldChar w:fldCharType="end"/>
    </w:r>
    <w:r w:rsidR="00D32933" w:rsidRPr="003204EB">
      <w:rPr>
        <w:lang w:val="en-US"/>
      </w:rPr>
      <w:t xml:space="preserve">, </w:t>
    </w:r>
    <w:r w:rsidR="003204EB" w:rsidRPr="003204EB">
      <w:rPr>
        <w:lang w:val="en-US"/>
      </w:rPr>
      <w:t xml:space="preserve">6 </w:t>
    </w:r>
    <w:proofErr w:type="spellStart"/>
    <w:r w:rsidR="003204EB" w:rsidRPr="003204EB">
      <w:rPr>
        <w:lang w:val="en-US"/>
      </w:rPr>
      <w:t>luglio</w:t>
    </w:r>
    <w:proofErr w:type="spellEnd"/>
    <w:r w:rsidR="003204EB" w:rsidRPr="003204EB">
      <w:rPr>
        <w:lang w:val="en-US"/>
      </w:rPr>
      <w:t xml:space="preserve"> 2017</w:t>
    </w:r>
    <w:r w:rsidR="00495168" w:rsidRPr="003204EB">
      <w:rPr>
        <w:lang w:val="en-US"/>
      </w:rPr>
      <w:t>,</w:t>
    </w:r>
    <w:r w:rsidR="00C3346E" w:rsidRPr="003204EB">
      <w:rPr>
        <w:lang w:val="en-US"/>
      </w:rPr>
      <w:t xml:space="preserve"> </w:t>
    </w:r>
    <w:r w:rsidR="00EE2CF3" w:rsidRPr="003204EB">
      <w:rPr>
        <w:lang w:val="en-US"/>
      </w:rPr>
      <w:t>Page</w:t>
    </w:r>
    <w:r w:rsidR="00C3346E" w:rsidRPr="003204EB">
      <w:rPr>
        <w:lang w:val="en-US"/>
      </w:rPr>
      <w:t xml:space="preserve"> </w:t>
    </w:r>
    <w:r w:rsidR="00C3346E" w:rsidRPr="00C3346E">
      <w:rPr>
        <w:bCs/>
      </w:rPr>
      <w:fldChar w:fldCharType="begin"/>
    </w:r>
    <w:r w:rsidR="00C3346E" w:rsidRPr="003204EB">
      <w:rPr>
        <w:bCs/>
        <w:lang w:val="en-US"/>
      </w:rPr>
      <w:instrText>PAGE  \* Arabic  \* MERGEFORMAT</w:instrText>
    </w:r>
    <w:r w:rsidR="00C3346E" w:rsidRPr="00C3346E">
      <w:rPr>
        <w:bCs/>
      </w:rPr>
      <w:fldChar w:fldCharType="separate"/>
    </w:r>
    <w:r w:rsidR="00F25796">
      <w:rPr>
        <w:bCs/>
        <w:noProof/>
        <w:lang w:val="en-US"/>
      </w:rPr>
      <w:t>3</w:t>
    </w:r>
    <w:r w:rsidR="00C3346E" w:rsidRPr="00C3346E">
      <w:rPr>
        <w:bCs/>
      </w:rPr>
      <w:fldChar w:fldCharType="end"/>
    </w:r>
    <w:r w:rsidR="00C3346E" w:rsidRPr="003204EB">
      <w:rPr>
        <w:lang w:val="en-US"/>
      </w:rPr>
      <w:t xml:space="preserve"> </w:t>
    </w:r>
    <w:r w:rsidR="00EE2CF3" w:rsidRPr="003204EB">
      <w:rPr>
        <w:lang w:val="en-US"/>
      </w:rPr>
      <w:t>of</w:t>
    </w:r>
    <w:r w:rsidR="00C3346E" w:rsidRPr="003204EB">
      <w:rPr>
        <w:lang w:val="en-US"/>
      </w:rPr>
      <w:t xml:space="preserve"> </w:t>
    </w:r>
    <w:r w:rsidR="00C3346E" w:rsidRPr="00C3346E">
      <w:rPr>
        <w:bCs/>
      </w:rPr>
      <w:fldChar w:fldCharType="begin"/>
    </w:r>
    <w:r w:rsidR="00C3346E" w:rsidRPr="003204EB">
      <w:rPr>
        <w:bCs/>
        <w:lang w:val="en-US"/>
      </w:rPr>
      <w:instrText>NUMPAGES  \* Arabic  \* MERGEFORMAT</w:instrText>
    </w:r>
    <w:r w:rsidR="00C3346E" w:rsidRPr="00C3346E">
      <w:rPr>
        <w:bCs/>
      </w:rPr>
      <w:fldChar w:fldCharType="separate"/>
    </w:r>
    <w:r w:rsidR="00F25796">
      <w:rPr>
        <w:bCs/>
        <w:noProof/>
        <w:lang w:val="en-US"/>
      </w:rPr>
      <w:t>3</w:t>
    </w:r>
    <w:r w:rsidR="00C3346E" w:rsidRPr="00C3346E">
      <w:rPr>
        <w:bCs/>
      </w:rPr>
      <w:fldChar w:fldCharType="end"/>
    </w:r>
  </w:p>
  <w:p w:rsidR="00756F9E" w:rsidRPr="003204EB" w:rsidRDefault="00756F9E" w:rsidP="00D77DB4">
    <w:pPr>
      <w:pStyle w:val="MouventSender"/>
      <w:rPr>
        <w:lang w:val="en-US"/>
      </w:rPr>
    </w:pPr>
  </w:p>
  <w:p w:rsidR="00756F9E" w:rsidRPr="003204EB" w:rsidRDefault="00756F9E" w:rsidP="00D77DB4">
    <w:pPr>
      <w:pStyle w:val="MouventSender"/>
      <w:rPr>
        <w:lang w:val="en-US"/>
      </w:rPr>
    </w:pPr>
  </w:p>
  <w:p w:rsidR="00D32933" w:rsidRPr="003204EB" w:rsidRDefault="00DC497E" w:rsidP="00D77DB4">
    <w:pPr>
      <w:pStyle w:val="MouventSender"/>
      <w:rPr>
        <w:lang w:val="en-US"/>
      </w:rPr>
    </w:pPr>
    <w:r>
      <w:rPr>
        <w:noProof/>
        <w:lang w:val="en-US"/>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DC497E" w:rsidRPr="000F5EFA" w:rsidRDefault="00DC497E" w:rsidP="00DC497E">
                          <w:pPr>
                            <w:pStyle w:val="Fuzeile"/>
                            <w:tabs>
                              <w:tab w:val="clear" w:pos="1361"/>
                              <w:tab w:val="clear" w:pos="2948"/>
                              <w:tab w:val="left" w:pos="1904"/>
                            </w:tabs>
                            <w:rPr>
                              <w:color w:val="000000" w:themeColor="text1"/>
                              <w:lang w:val="de-CH"/>
                            </w:rPr>
                          </w:pPr>
                          <w:proofErr w:type="spellStart"/>
                          <w:r w:rsidRPr="000F5EFA">
                            <w:rPr>
                              <w:color w:val="000000" w:themeColor="text1"/>
                              <w:lang w:val="de-CH"/>
                            </w:rPr>
                            <w:t>Mouvent</w:t>
                          </w:r>
                          <w:proofErr w:type="spellEnd"/>
                          <w:r w:rsidRPr="000F5EFA">
                            <w:rPr>
                              <w:color w:val="000000" w:themeColor="text1"/>
                              <w:lang w:val="de-CH"/>
                            </w:rPr>
                            <w:t xml:space="preserve"> AG</w:t>
                          </w:r>
                          <w:r w:rsidRPr="000F5EFA">
                            <w:rPr>
                              <w:color w:val="000000" w:themeColor="text1"/>
                              <w:lang w:val="de-CH"/>
                            </w:rPr>
                            <w:tab/>
                            <w:t>Löwengasse 8</w:t>
                          </w:r>
                        </w:p>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rsidR="00DC497E" w:rsidRPr="000F5EFA" w:rsidRDefault="00DC497E" w:rsidP="00DC497E">
                          <w:pPr>
                            <w:pStyle w:val="Fuzeile"/>
                            <w:tabs>
                              <w:tab w:val="clear" w:pos="1361"/>
                              <w:tab w:val="clear" w:pos="2948"/>
                              <w:tab w:val="left" w:pos="1904"/>
                            </w:tabs>
                            <w:rPr>
                              <w:color w:val="000000" w:themeColor="text1"/>
                            </w:rPr>
                          </w:pPr>
                          <w:r w:rsidRPr="000F5EFA">
                            <w:rPr>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0F5EFA" w:rsidRDefault="00DC497E" w:rsidP="00DC497E">
                    <w:pPr>
                      <w:pStyle w:val="Fuzeile"/>
                      <w:tabs>
                        <w:tab w:val="clear" w:pos="1361"/>
                        <w:tab w:val="clear" w:pos="2948"/>
                        <w:tab w:val="left" w:pos="1904"/>
                      </w:tabs>
                      <w:rPr>
                        <w:color w:val="000000" w:themeColor="text1"/>
                        <w:lang w:val="de-CH"/>
                      </w:rPr>
                    </w:pPr>
                    <w:proofErr w:type="spellStart"/>
                    <w:r w:rsidRPr="000F5EFA">
                      <w:rPr>
                        <w:color w:val="000000" w:themeColor="text1"/>
                        <w:lang w:val="de-CH"/>
                      </w:rPr>
                      <w:t>Mouvent</w:t>
                    </w:r>
                    <w:proofErr w:type="spellEnd"/>
                    <w:r w:rsidRPr="000F5EFA">
                      <w:rPr>
                        <w:color w:val="000000" w:themeColor="text1"/>
                        <w:lang w:val="de-CH"/>
                      </w:rPr>
                      <w:t xml:space="preserve"> AG</w:t>
                    </w:r>
                    <w:r w:rsidRPr="000F5EFA">
                      <w:rPr>
                        <w:color w:val="000000" w:themeColor="text1"/>
                        <w:lang w:val="de-CH"/>
                      </w:rPr>
                      <w:tab/>
                      <w:t>Löwengasse 8</w:t>
                    </w:r>
                  </w:p>
                  <w:p w:rsidR="00DC497E" w:rsidRPr="000F5EFA" w:rsidRDefault="00DC497E" w:rsidP="00DC497E">
                    <w:pPr>
                      <w:pStyle w:val="Fuzeile"/>
                      <w:tabs>
                        <w:tab w:val="clear" w:pos="1361"/>
                        <w:tab w:val="clear" w:pos="2948"/>
                        <w:tab w:val="left" w:pos="1904"/>
                      </w:tabs>
                      <w:rPr>
                        <w:color w:val="000000" w:themeColor="text1"/>
                        <w:lang w:val="de-CH"/>
                      </w:rPr>
                    </w:pPr>
                    <w:r w:rsidRPr="000F5EFA">
                      <w:rPr>
                        <w:color w:val="000000" w:themeColor="text1"/>
                        <w:lang w:val="de-CH"/>
                      </w:rPr>
                      <w:t>www.mouvent.com</w:t>
                    </w:r>
                    <w:r w:rsidRPr="000F5EFA">
                      <w:rPr>
                        <w:color w:val="000000" w:themeColor="text1"/>
                        <w:lang w:val="de-CH"/>
                      </w:rPr>
                      <w:tab/>
                      <w:t xml:space="preserve">4500 Solothurn, </w:t>
                    </w:r>
                    <w:proofErr w:type="spellStart"/>
                    <w:r w:rsidRPr="000F5EFA">
                      <w:rPr>
                        <w:color w:val="000000" w:themeColor="text1"/>
                        <w:lang w:val="de-CH"/>
                      </w:rPr>
                      <w:t>Switzerland</w:t>
                    </w:r>
                    <w:proofErr w:type="spellEnd"/>
                  </w:p>
                  <w:p w:rsidR="00DC497E" w:rsidRPr="000F5EFA" w:rsidRDefault="00DC497E" w:rsidP="00DC497E">
                    <w:pPr>
                      <w:pStyle w:val="Fuzeile"/>
                      <w:tabs>
                        <w:tab w:val="clear" w:pos="1361"/>
                        <w:tab w:val="clear" w:pos="2948"/>
                        <w:tab w:val="left" w:pos="1904"/>
                      </w:tabs>
                      <w:rPr>
                        <w:color w:val="000000" w:themeColor="text1"/>
                      </w:rPr>
                    </w:pPr>
                    <w:r w:rsidRPr="000F5EFA">
                      <w:rPr>
                        <w:color w:val="000000" w:themeColor="text1"/>
                        <w:lang w:val="de-CH"/>
                      </w:rPr>
                      <w:tab/>
                      <w:t>T +41 58 255 25 55</w:t>
                    </w:r>
                  </w:p>
                </w:txbxContent>
              </v:textbox>
              <w10:wrap anchorx="page" anchory="page"/>
            </v:shape>
          </w:pict>
        </mc:Fallback>
      </mc:AlternateContent>
    </w:r>
  </w:p>
  <w:p w:rsidR="00D32933" w:rsidRPr="003204EB" w:rsidRDefault="00D32933" w:rsidP="00D77DB4">
    <w:pPr>
      <w:pStyle w:val="MouventSender"/>
      <w:rPr>
        <w:lang w:val="en-US"/>
      </w:rPr>
    </w:pPr>
  </w:p>
  <w:p w:rsidR="00756F9E" w:rsidRPr="003204EB" w:rsidRDefault="00756F9E" w:rsidP="00D77DB4">
    <w:pPr>
      <w:pStyle w:val="MouventSend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0" w:name="TextmarkeSender"/>
  <w:p w:rsidR="00C3346E" w:rsidRPr="00D32933" w:rsidRDefault="005B6EF6" w:rsidP="00D77DB4">
    <w:pPr>
      <w:pStyle w:val="MouventSender"/>
    </w:pPr>
    <w:r>
      <w:rPr>
        <w:noProof/>
        <w:lang w:val="en-US"/>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D77DB4" w:rsidRDefault="005B6EF6" w:rsidP="00D77DB4">
                          <w:pPr>
                            <w:pStyle w:val="MouventSender"/>
                          </w:pPr>
                          <w:proofErr w:type="spellStart"/>
                          <w:r w:rsidRPr="00D77DB4">
                            <w:t>Mouvent</w:t>
                          </w:r>
                          <w:proofErr w:type="spellEnd"/>
                          <w:r w:rsidRPr="00D77DB4">
                            <w:t xml:space="preserve"> AG</w:t>
                          </w:r>
                          <w:r w:rsidRPr="00D77DB4">
                            <w:tab/>
                            <w:t>Löwengasse 8</w:t>
                          </w:r>
                        </w:p>
                        <w:p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rsidR="005B6EF6" w:rsidRPr="00D77DB4" w:rsidRDefault="005B6EF6" w:rsidP="00D77DB4">
                          <w:pPr>
                            <w:pStyle w:val="MouventSender"/>
                          </w:pPr>
                          <w:r w:rsidRPr="00D77DB4">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D77DB4" w:rsidRDefault="005B6EF6" w:rsidP="00D77DB4">
                    <w:pPr>
                      <w:pStyle w:val="MouventSender"/>
                    </w:pPr>
                    <w:proofErr w:type="spellStart"/>
                    <w:r w:rsidRPr="00D77DB4">
                      <w:t>Mouvent</w:t>
                    </w:r>
                    <w:proofErr w:type="spellEnd"/>
                    <w:r w:rsidRPr="00D77DB4">
                      <w:t xml:space="preserve"> AG</w:t>
                    </w:r>
                    <w:r w:rsidRPr="00D77DB4">
                      <w:tab/>
                      <w:t>Löwengasse 8</w:t>
                    </w:r>
                  </w:p>
                  <w:p w:rsidR="005B6EF6" w:rsidRPr="00D77DB4" w:rsidRDefault="005B6EF6" w:rsidP="00D77DB4">
                    <w:pPr>
                      <w:pStyle w:val="MouventSender"/>
                    </w:pPr>
                    <w:r w:rsidRPr="00D77DB4">
                      <w:t>www.mouvent.com</w:t>
                    </w:r>
                    <w:r w:rsidRPr="00D77DB4">
                      <w:tab/>
                      <w:t xml:space="preserve">4500 Solothurn, </w:t>
                    </w:r>
                    <w:proofErr w:type="spellStart"/>
                    <w:r w:rsidRPr="00D77DB4">
                      <w:t>Switzerland</w:t>
                    </w:r>
                    <w:proofErr w:type="spellEnd"/>
                  </w:p>
                  <w:p w:rsidR="005B6EF6" w:rsidRPr="00D77DB4" w:rsidRDefault="005B6EF6" w:rsidP="00D77DB4">
                    <w:pPr>
                      <w:pStyle w:val="MouventSender"/>
                    </w:pPr>
                    <w:r w:rsidRPr="00D77DB4">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9BB" w:rsidRDefault="000419BB" w:rsidP="00DF5687">
      <w:r>
        <w:separator/>
      </w:r>
    </w:p>
  </w:footnote>
  <w:footnote w:type="continuationSeparator" w:id="0">
    <w:p w:rsidR="000419BB" w:rsidRDefault="000419BB" w:rsidP="00DF5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687" w:rsidRPr="00B9440A" w:rsidRDefault="00DF5687" w:rsidP="00B9440A">
    <w:pPr>
      <w:pStyle w:val="Kopfzeile"/>
    </w:pPr>
    <w:r>
      <w:rPr>
        <w:noProof/>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46E" w:rsidRDefault="00C3346E">
    <w:pPr>
      <w:pStyle w:val="Kopfzeile"/>
    </w:pPr>
    <w:r>
      <w:rPr>
        <w:noProof/>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00E98"/>
    <w:multiLevelType w:val="hybridMultilevel"/>
    <w:tmpl w:val="B0902796"/>
    <w:lvl w:ilvl="0" w:tplc="2684F1F0">
      <w:start w:val="1"/>
      <w:numFmt w:val="bullet"/>
      <w:pStyle w:val="Aufzhlungszeichen"/>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de-CH" w:vendorID="64" w:dllVersion="4096" w:nlCheck="1" w:checkStyle="0"/>
  <w:activeWritingStyle w:appName="MSWord" w:lang="it-IT" w:vendorID="64" w:dllVersion="0" w:nlCheck="1" w:checkStyle="0"/>
  <w:activeWritingStyle w:appName="MSWord" w:lang="it-CH" w:vendorID="64" w:dllVersion="0" w:nlCheck="1" w:checkStyle="0"/>
  <w:activeWritingStyle w:appName="MSWord" w:lang="en-US" w:vendorID="64" w:dllVersion="4096" w:nlCheck="1" w:checkStyle="0"/>
  <w:activeWritingStyle w:appName="MSWord" w:lang="it-CH" w:vendorID="64" w:dllVersion="131078" w:nlCheck="1" w:checkStyle="0"/>
  <w:activeWritingStyle w:appName="MSWord" w:lang="en-US" w:vendorID="64" w:dllVersion="131078" w:nlCheck="1" w:checkStyle="1"/>
  <w:activeWritingStyle w:appName="MSWord" w:lang="de-CH" w:vendorID="64" w:dllVersion="131078" w:nlCheck="1" w:checkStyle="1"/>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7ED"/>
    <w:rsid w:val="000419BB"/>
    <w:rsid w:val="0005421E"/>
    <w:rsid w:val="0007065B"/>
    <w:rsid w:val="000A57B5"/>
    <w:rsid w:val="000C2F07"/>
    <w:rsid w:val="000E6621"/>
    <w:rsid w:val="001062EA"/>
    <w:rsid w:val="0021392B"/>
    <w:rsid w:val="00237C40"/>
    <w:rsid w:val="00242A73"/>
    <w:rsid w:val="002F2CE2"/>
    <w:rsid w:val="0031278E"/>
    <w:rsid w:val="00317E6D"/>
    <w:rsid w:val="003204EB"/>
    <w:rsid w:val="003A4360"/>
    <w:rsid w:val="003B3642"/>
    <w:rsid w:val="003D37AC"/>
    <w:rsid w:val="003D71CE"/>
    <w:rsid w:val="003E1D3E"/>
    <w:rsid w:val="004765E8"/>
    <w:rsid w:val="00480D7E"/>
    <w:rsid w:val="00495168"/>
    <w:rsid w:val="004D5F85"/>
    <w:rsid w:val="00507B19"/>
    <w:rsid w:val="00534E9F"/>
    <w:rsid w:val="00543530"/>
    <w:rsid w:val="0057613F"/>
    <w:rsid w:val="005B2DE1"/>
    <w:rsid w:val="005B6EF6"/>
    <w:rsid w:val="006207F1"/>
    <w:rsid w:val="00625107"/>
    <w:rsid w:val="006C20FB"/>
    <w:rsid w:val="00727DC0"/>
    <w:rsid w:val="00741C3D"/>
    <w:rsid w:val="00750937"/>
    <w:rsid w:val="00756F9E"/>
    <w:rsid w:val="0079074C"/>
    <w:rsid w:val="007C4063"/>
    <w:rsid w:val="00870A98"/>
    <w:rsid w:val="00882822"/>
    <w:rsid w:val="008F68E2"/>
    <w:rsid w:val="00916698"/>
    <w:rsid w:val="00960B68"/>
    <w:rsid w:val="00984C20"/>
    <w:rsid w:val="009D77ED"/>
    <w:rsid w:val="009F7296"/>
    <w:rsid w:val="00A00729"/>
    <w:rsid w:val="00A068E4"/>
    <w:rsid w:val="00A95397"/>
    <w:rsid w:val="00AE1AF5"/>
    <w:rsid w:val="00AE28C5"/>
    <w:rsid w:val="00AE4E54"/>
    <w:rsid w:val="00B5765F"/>
    <w:rsid w:val="00B60CF9"/>
    <w:rsid w:val="00B9440A"/>
    <w:rsid w:val="00BA62BF"/>
    <w:rsid w:val="00BB4142"/>
    <w:rsid w:val="00BD3CD9"/>
    <w:rsid w:val="00C3346E"/>
    <w:rsid w:val="00C9209B"/>
    <w:rsid w:val="00CD513D"/>
    <w:rsid w:val="00CE2C01"/>
    <w:rsid w:val="00D32933"/>
    <w:rsid w:val="00D77DB4"/>
    <w:rsid w:val="00DC497E"/>
    <w:rsid w:val="00DF5687"/>
    <w:rsid w:val="00E035D1"/>
    <w:rsid w:val="00EE2CF3"/>
    <w:rsid w:val="00EF6AB6"/>
    <w:rsid w:val="00F25796"/>
    <w:rsid w:val="00F83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HAnsi" w:hAnsiTheme="majorHAnsi" w:cstheme="minorBidi"/>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emiHidden/>
    <w:qFormat/>
    <w:rsid w:val="0021392B"/>
  </w:style>
  <w:style w:type="paragraph" w:styleId="berschrift1">
    <w:name w:val="heading 1"/>
    <w:basedOn w:val="Standard"/>
    <w:next w:val="MouventCopy"/>
    <w:link w:val="berschrift1Zchn"/>
    <w:uiPriority w:val="5"/>
    <w:qFormat/>
    <w:rsid w:val="00AE1AF5"/>
    <w:pPr>
      <w:keepNext/>
      <w:keepLines/>
      <w:numPr>
        <w:numId w:val="1"/>
      </w:numPr>
      <w:ind w:left="227" w:hanging="227"/>
      <w:outlineLvl w:val="0"/>
    </w:pPr>
    <w:rPr>
      <w:rFonts w:eastAsiaTheme="majorEastAsia" w:cstheme="majorBidi"/>
      <w:b/>
    </w:rPr>
  </w:style>
  <w:style w:type="paragraph" w:styleId="berschrift2">
    <w:name w:val="heading 2"/>
    <w:basedOn w:val="Standard"/>
    <w:next w:val="MouventCopy"/>
    <w:link w:val="berschrift2Zchn"/>
    <w:uiPriority w:val="6"/>
    <w:qFormat/>
    <w:rsid w:val="00317E6D"/>
    <w:pPr>
      <w:keepNext/>
      <w:keepLines/>
      <w:numPr>
        <w:ilvl w:val="1"/>
        <w:numId w:val="1"/>
      </w:numPr>
      <w:ind w:left="340" w:hanging="340"/>
      <w:outlineLvl w:val="1"/>
    </w:pPr>
    <w:rPr>
      <w:rFonts w:eastAsiaTheme="majorEastAsia" w:cstheme="majorBidi"/>
      <w:b/>
    </w:rPr>
  </w:style>
  <w:style w:type="paragraph" w:styleId="berschrift3">
    <w:name w:val="heading 3"/>
    <w:basedOn w:val="Standard"/>
    <w:next w:val="Standard"/>
    <w:link w:val="berschrift3Zchn"/>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berschrift4">
    <w:name w:val="heading 4"/>
    <w:basedOn w:val="Standard"/>
    <w:next w:val="Standard"/>
    <w:link w:val="berschrift4Zchn"/>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berschrift5">
    <w:name w:val="heading 5"/>
    <w:basedOn w:val="Standard"/>
    <w:next w:val="Standard"/>
    <w:link w:val="berschrift5Zchn"/>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berschrift6">
    <w:name w:val="heading 6"/>
    <w:basedOn w:val="Standard"/>
    <w:next w:val="Standard"/>
    <w:link w:val="berschrift6Zchn"/>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berschrift7">
    <w:name w:val="heading 7"/>
    <w:basedOn w:val="Standard"/>
    <w:next w:val="Standard"/>
    <w:link w:val="berschrift7Zchn"/>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berschrift8">
    <w:name w:val="heading 8"/>
    <w:basedOn w:val="Standard"/>
    <w:next w:val="Standard"/>
    <w:link w:val="berschrift8Zchn"/>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berschrift9">
    <w:name w:val="heading 9"/>
    <w:basedOn w:val="Standard"/>
    <w:next w:val="Standard"/>
    <w:link w:val="berschrift9Zchn"/>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B9440A"/>
  </w:style>
  <w:style w:type="character" w:customStyle="1" w:styleId="KopfzeileZchn">
    <w:name w:val="Kopfzeile Zchn"/>
    <w:basedOn w:val="Absatz-Standardschriftart"/>
    <w:link w:val="Kopfzeile"/>
    <w:uiPriority w:val="99"/>
    <w:semiHidden/>
    <w:rsid w:val="004D5F85"/>
  </w:style>
  <w:style w:type="paragraph" w:styleId="Fuzeile">
    <w:name w:val="footer"/>
    <w:basedOn w:val="Standard"/>
    <w:link w:val="FuzeileZchn"/>
    <w:uiPriority w:val="99"/>
    <w:semiHidden/>
    <w:rsid w:val="00C3346E"/>
    <w:pPr>
      <w:tabs>
        <w:tab w:val="left" w:pos="1361"/>
        <w:tab w:val="left" w:pos="2948"/>
      </w:tabs>
      <w:spacing w:line="192" w:lineRule="auto"/>
    </w:pPr>
    <w:rPr>
      <w:sz w:val="16"/>
      <w:szCs w:val="16"/>
    </w:rPr>
  </w:style>
  <w:style w:type="character" w:customStyle="1" w:styleId="FuzeileZchn">
    <w:name w:val="Fußzeile Zchn"/>
    <w:basedOn w:val="Absatz-Standardschriftart"/>
    <w:link w:val="Fuzeile"/>
    <w:uiPriority w:val="99"/>
    <w:semiHidden/>
    <w:rsid w:val="004D5F85"/>
    <w:rPr>
      <w:sz w:val="16"/>
      <w:szCs w:val="16"/>
    </w:rPr>
  </w:style>
  <w:style w:type="paragraph" w:customStyle="1" w:styleId="MouventTitle">
    <w:name w:val="Mouvent Title"/>
    <w:basedOn w:val="Standard"/>
    <w:qFormat/>
    <w:rsid w:val="00242A73"/>
    <w:rPr>
      <w:color w:val="E15500" w:themeColor="accent3"/>
      <w:sz w:val="52"/>
      <w:szCs w:val="52"/>
    </w:rPr>
  </w:style>
  <w:style w:type="paragraph" w:customStyle="1" w:styleId="MouventReferences">
    <w:name w:val="Mouvent References"/>
    <w:basedOn w:val="Standard"/>
    <w:uiPriority w:val="1"/>
    <w:qFormat/>
    <w:rsid w:val="00B5765F"/>
  </w:style>
  <w:style w:type="paragraph" w:customStyle="1" w:styleId="MouventSubject">
    <w:name w:val="Mouvent Subject"/>
    <w:basedOn w:val="Standard"/>
    <w:uiPriority w:val="2"/>
    <w:qFormat/>
    <w:rsid w:val="00CD513D"/>
    <w:rPr>
      <w:b/>
      <w:sz w:val="32"/>
      <w:szCs w:val="32"/>
    </w:rPr>
  </w:style>
  <w:style w:type="paragraph" w:customStyle="1" w:styleId="MouventSubtitle">
    <w:name w:val="Mouvent Subtitle"/>
    <w:basedOn w:val="Standard"/>
    <w:uiPriority w:val="3"/>
    <w:qFormat/>
    <w:rsid w:val="0057613F"/>
    <w:rPr>
      <w:b/>
    </w:rPr>
  </w:style>
  <w:style w:type="paragraph" w:customStyle="1" w:styleId="MouventCopy">
    <w:name w:val="Mouvent Copy"/>
    <w:basedOn w:val="Standard"/>
    <w:uiPriority w:val="4"/>
    <w:qFormat/>
    <w:rsid w:val="00EE2CF3"/>
    <w:rPr>
      <w:rFonts w:asciiTheme="minorHAnsi" w:hAnsiTheme="minorHAnsi"/>
    </w:rPr>
  </w:style>
  <w:style w:type="paragraph" w:customStyle="1" w:styleId="MouventSender">
    <w:name w:val="Mouvent Sender"/>
    <w:basedOn w:val="Fuzeile"/>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Absatz-Standardschriftart"/>
    <w:uiPriority w:val="10"/>
    <w:qFormat/>
    <w:rsid w:val="00984C20"/>
    <w:rPr>
      <w:color w:val="2DAFE6" w:themeColor="hyperlink"/>
      <w:u w:val="single"/>
    </w:rPr>
  </w:style>
  <w:style w:type="character" w:styleId="Platzhaltertext">
    <w:name w:val="Placeholder Text"/>
    <w:basedOn w:val="Absatz-Standardschriftart"/>
    <w:uiPriority w:val="99"/>
    <w:semiHidden/>
    <w:rsid w:val="00984C20"/>
    <w:rPr>
      <w:color w:val="808080"/>
    </w:rPr>
  </w:style>
  <w:style w:type="table" w:styleId="Tabellenraster">
    <w:name w:val="Table Grid"/>
    <w:basedOn w:val="NormaleTabelle"/>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5"/>
    <w:rsid w:val="004D5F85"/>
    <w:rPr>
      <w:rFonts w:eastAsiaTheme="majorEastAsia" w:cstheme="majorBidi"/>
      <w:b/>
    </w:rPr>
  </w:style>
  <w:style w:type="character" w:customStyle="1" w:styleId="berschrift2Zchn">
    <w:name w:val="Überschrift 2 Zchn"/>
    <w:basedOn w:val="Absatz-Standardschriftart"/>
    <w:link w:val="berschrift2"/>
    <w:uiPriority w:val="6"/>
    <w:rsid w:val="004D5F85"/>
    <w:rPr>
      <w:rFonts w:eastAsiaTheme="majorEastAsia" w:cstheme="majorBidi"/>
      <w:b/>
    </w:rPr>
  </w:style>
  <w:style w:type="character" w:customStyle="1" w:styleId="berschrift3Zchn">
    <w:name w:val="Überschrift 3 Zchn"/>
    <w:basedOn w:val="Absatz-Standardschriftart"/>
    <w:link w:val="berschrift3"/>
    <w:uiPriority w:val="9"/>
    <w:semiHidden/>
    <w:rsid w:val="003A4360"/>
    <w:rPr>
      <w:rFonts w:eastAsiaTheme="majorEastAsia" w:cstheme="majorBidi"/>
      <w:color w:val="0E5A7A" w:themeColor="accent1" w:themeShade="7F"/>
      <w:sz w:val="24"/>
      <w:szCs w:val="24"/>
    </w:rPr>
  </w:style>
  <w:style w:type="character" w:customStyle="1" w:styleId="berschrift4Zchn">
    <w:name w:val="Überschrift 4 Zchn"/>
    <w:basedOn w:val="Absatz-Standardschriftart"/>
    <w:link w:val="berschrift4"/>
    <w:uiPriority w:val="9"/>
    <w:semiHidden/>
    <w:rsid w:val="00AE1AF5"/>
    <w:rPr>
      <w:rFonts w:eastAsiaTheme="majorEastAsia" w:cstheme="majorBidi"/>
      <w:i/>
      <w:iCs/>
      <w:color w:val="1687B7" w:themeColor="accent1" w:themeShade="BF"/>
    </w:rPr>
  </w:style>
  <w:style w:type="character" w:customStyle="1" w:styleId="berschrift5Zchn">
    <w:name w:val="Überschrift 5 Zchn"/>
    <w:basedOn w:val="Absatz-Standardschriftart"/>
    <w:link w:val="berschrift5"/>
    <w:uiPriority w:val="9"/>
    <w:semiHidden/>
    <w:rsid w:val="00AE1AF5"/>
    <w:rPr>
      <w:rFonts w:eastAsiaTheme="majorEastAsia" w:cstheme="majorBidi"/>
      <w:color w:val="1687B7" w:themeColor="accent1" w:themeShade="BF"/>
    </w:rPr>
  </w:style>
  <w:style w:type="character" w:customStyle="1" w:styleId="berschrift6Zchn">
    <w:name w:val="Überschrift 6 Zchn"/>
    <w:basedOn w:val="Absatz-Standardschriftart"/>
    <w:link w:val="berschrift6"/>
    <w:uiPriority w:val="9"/>
    <w:semiHidden/>
    <w:rsid w:val="00AE1AF5"/>
    <w:rPr>
      <w:rFonts w:eastAsiaTheme="majorEastAsia" w:cstheme="majorBidi"/>
      <w:color w:val="0E5A7A" w:themeColor="accent1" w:themeShade="7F"/>
    </w:rPr>
  </w:style>
  <w:style w:type="character" w:customStyle="1" w:styleId="berschrift7Zchn">
    <w:name w:val="Überschrift 7 Zchn"/>
    <w:basedOn w:val="Absatz-Standardschriftart"/>
    <w:link w:val="berschrift7"/>
    <w:uiPriority w:val="9"/>
    <w:semiHidden/>
    <w:rsid w:val="00AE1AF5"/>
    <w:rPr>
      <w:rFonts w:eastAsiaTheme="majorEastAsia" w:cstheme="majorBidi"/>
      <w:i/>
      <w:iCs/>
      <w:color w:val="0E5A7A" w:themeColor="accent1" w:themeShade="7F"/>
    </w:rPr>
  </w:style>
  <w:style w:type="character" w:customStyle="1" w:styleId="berschrift8Zchn">
    <w:name w:val="Überschrift 8 Zchn"/>
    <w:basedOn w:val="Absatz-Standardschriftart"/>
    <w:link w:val="berschrift8"/>
    <w:uiPriority w:val="9"/>
    <w:semiHidden/>
    <w:rsid w:val="00AE1AF5"/>
    <w:rPr>
      <w:rFonts w:eastAsiaTheme="majorEastAsia" w:cstheme="majorBidi"/>
      <w:color w:val="272727" w:themeColor="text1" w:themeTint="D8"/>
    </w:rPr>
  </w:style>
  <w:style w:type="character" w:customStyle="1" w:styleId="berschrift9Zchn">
    <w:name w:val="Überschrift 9 Zchn"/>
    <w:basedOn w:val="Absatz-Standardschriftart"/>
    <w:link w:val="berschrift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Aufzhlungszeichen">
    <w:name w:val="List Bullet"/>
    <w:basedOn w:val="Listenabsatz"/>
    <w:uiPriority w:val="7"/>
    <w:qFormat/>
    <w:rsid w:val="00D32933"/>
    <w:pPr>
      <w:numPr>
        <w:numId w:val="2"/>
      </w:numPr>
      <w:tabs>
        <w:tab w:val="num" w:pos="360"/>
      </w:tabs>
      <w:ind w:left="227" w:hanging="227"/>
    </w:pPr>
  </w:style>
  <w:style w:type="paragraph" w:styleId="Listenabsatz">
    <w:name w:val="List Paragraph"/>
    <w:basedOn w:val="Standard"/>
    <w:uiPriority w:val="34"/>
    <w:semiHidden/>
    <w:qFormat/>
    <w:rsid w:val="00D32933"/>
    <w:pPr>
      <w:ind w:left="720"/>
      <w:contextualSpacing/>
    </w:pPr>
  </w:style>
  <w:style w:type="character" w:customStyle="1" w:styleId="UnresolvedMention">
    <w:name w:val="Unresolved Mention"/>
    <w:basedOn w:val="Absatz-Standardschriftart"/>
    <w:uiPriority w:val="99"/>
    <w:semiHidden/>
    <w:unhideWhenUsed/>
    <w:rsid w:val="00F83D3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 w:id="212272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penxmlformats.org/officeDocument/2006/relationships/image" Target="media/image5.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4.jpeg"/><Relationship Id="rId25" Type="http://schemas.openxmlformats.org/officeDocument/2006/relationships/hyperlink" Target="https://www.youtube.com/channel/UCrmV4BW376pOL_F4UwwSV_w" TargetMode="External"/><Relationship Id="rId2" Type="http://schemas.openxmlformats.org/officeDocument/2006/relationships/numbering" Target="numbering.xml"/><Relationship Id="rId16" Type="http://schemas.openxmlformats.org/officeDocument/2006/relationships/hyperlink" Target="http://fb.me/mouv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8.jpeg"/><Relationship Id="rId10" Type="http://schemas.openxmlformats.org/officeDocument/2006/relationships/header" Target="header2.xm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footer" Target="footer1.xml"/><Relationship Id="rId22" Type="http://schemas.openxmlformats.org/officeDocument/2006/relationships/hyperlink" Target="https://twitter.com/MouventDigital"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4B388-2389-4EDD-828C-C87BDAA1A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1068</Words>
  <Characters>6088</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Detail AG Detail AG</cp:lastModifiedBy>
  <cp:revision>18</cp:revision>
  <cp:lastPrinted>2017-06-28T13:45:00Z</cp:lastPrinted>
  <dcterms:created xsi:type="dcterms:W3CDTF">2017-06-28T12:49:00Z</dcterms:created>
  <dcterms:modified xsi:type="dcterms:W3CDTF">2017-07-06T09:27:00Z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