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06/relationships/ui/userCustomization" Target="userCustomization/customUI.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5107" w:rsidRPr="001421F1" w:rsidRDefault="00756F9E" w:rsidP="000E6621">
      <w:pPr>
        <w:pStyle w:val="MouventTitle"/>
        <w:rPr>
          <w:rFonts w:ascii="Arial" w:hAnsi="Arial" w:cs="Arial"/>
        </w:rPr>
      </w:pPr>
      <w:r>
        <w:rPr>
          <w:rFonts w:ascii="Arial" w:hAnsi="Arial" w:cs="Arial"/>
        </w:rPr>
        <w:t>Nota de prensa</w:t>
      </w:r>
    </w:p>
    <w:p w:rsidR="00A00729" w:rsidRPr="001421F1" w:rsidRDefault="00A00729" w:rsidP="00984C20">
      <w:pPr>
        <w:pStyle w:val="MouventCopy"/>
        <w:rPr>
          <w:rFonts w:ascii="Arial" w:hAnsi="Arial" w:cs="Arial"/>
        </w:rPr>
      </w:pPr>
    </w:p>
    <w:p w:rsidR="00A95397" w:rsidRPr="001421F1" w:rsidRDefault="00A95397" w:rsidP="00984C20">
      <w:pPr>
        <w:pStyle w:val="MouventCopy"/>
        <w:rPr>
          <w:rFonts w:ascii="Arial" w:hAnsi="Arial" w:cs="Arial"/>
        </w:rPr>
        <w:sectPr w:rsidR="00A95397" w:rsidRPr="001421F1" w:rsidSect="003A4360">
          <w:headerReference w:type="default" r:id="rId8"/>
          <w:footerReference w:type="default" r:id="rId9"/>
          <w:headerReference w:type="first" r:id="rId10"/>
          <w:footerReference w:type="first" r:id="rId11"/>
          <w:pgSz w:w="11907" w:h="16840" w:code="9"/>
          <w:pgMar w:top="2466" w:right="1134" w:bottom="1644" w:left="1701" w:header="1134" w:footer="539" w:gutter="0"/>
          <w:cols w:space="708"/>
          <w:titlePg/>
          <w:docGrid w:linePitch="360"/>
        </w:sectPr>
      </w:pPr>
    </w:p>
    <w:p w:rsidR="00071FDB" w:rsidRPr="00F447A7" w:rsidRDefault="00071FDB" w:rsidP="00071FDB">
      <w:pPr>
        <w:pStyle w:val="MouventCopy"/>
        <w:tabs>
          <w:tab w:val="left" w:pos="5425"/>
        </w:tabs>
        <w:rPr>
          <w:rFonts w:ascii="Arial" w:hAnsi="Arial" w:cs="Arial"/>
          <w:sz w:val="22"/>
          <w:szCs w:val="22"/>
        </w:rPr>
      </w:pPr>
      <w:r>
        <w:rPr>
          <w:rFonts w:ascii="Arial" w:hAnsi="Arial" w:cs="Arial"/>
          <w:sz w:val="22"/>
          <w:szCs w:val="22"/>
        </w:rPr>
        <w:t xml:space="preserve">Solothurn (Suiza), 28 de mayo de 2019 </w:t>
      </w:r>
    </w:p>
    <w:p w:rsidR="00CD513D" w:rsidRDefault="00CD513D" w:rsidP="00CD513D">
      <w:pPr>
        <w:pStyle w:val="MouventCopy"/>
        <w:rPr>
          <w:rFonts w:ascii="Arial" w:hAnsi="Arial" w:cs="Arial"/>
        </w:rPr>
      </w:pPr>
    </w:p>
    <w:p w:rsidR="005B3791" w:rsidRPr="00071FDB" w:rsidRDefault="005B3791" w:rsidP="00CD513D">
      <w:pPr>
        <w:pStyle w:val="MouventCopy"/>
        <w:rPr>
          <w:rFonts w:ascii="Arial" w:hAnsi="Arial" w:cs="Arial"/>
        </w:rPr>
      </w:pPr>
    </w:p>
    <w:p w:rsidR="006572D4" w:rsidRPr="0044465F" w:rsidRDefault="004F745D" w:rsidP="0035302E">
      <w:pPr>
        <w:pStyle w:val="MouventCopy"/>
        <w:spacing w:line="276" w:lineRule="auto"/>
        <w:rPr>
          <w:rFonts w:ascii="Arial" w:hAnsi="Arial" w:cs="Arial"/>
          <w:b/>
          <w:sz w:val="28"/>
        </w:rPr>
      </w:pPr>
      <w:r>
        <w:rPr>
          <w:rFonts w:ascii="Arial" w:hAnsi="Arial" w:cs="Arial"/>
          <w:b/>
          <w:sz w:val="28"/>
        </w:rPr>
        <w:t>Mouvent presentará en primicia su nueva impresora textil digital en ITMA 2019</w:t>
      </w:r>
    </w:p>
    <w:p w:rsidR="006572D4" w:rsidRDefault="006572D4" w:rsidP="0035302E">
      <w:pPr>
        <w:pStyle w:val="Boilerplate"/>
        <w:spacing w:after="0" w:line="276" w:lineRule="auto"/>
        <w:rPr>
          <w:rFonts w:ascii="Arial" w:hAnsi="Arial" w:cs="Arial"/>
          <w:sz w:val="21"/>
          <w:szCs w:val="21"/>
        </w:rPr>
      </w:pPr>
    </w:p>
    <w:p w:rsidR="004F745D" w:rsidRPr="001D5C22" w:rsidRDefault="004F745D" w:rsidP="0035302E">
      <w:pPr>
        <w:pStyle w:val="Boilerplate"/>
        <w:spacing w:after="0" w:line="276" w:lineRule="auto"/>
        <w:rPr>
          <w:rFonts w:ascii="Arial" w:hAnsi="Arial" w:cs="Arial"/>
          <w:b/>
          <w:sz w:val="22"/>
          <w:szCs w:val="22"/>
        </w:rPr>
      </w:pPr>
      <w:r>
        <w:rPr>
          <w:rFonts w:ascii="Arial" w:hAnsi="Arial" w:cs="Arial"/>
          <w:b/>
          <w:sz w:val="22"/>
          <w:szCs w:val="22"/>
        </w:rPr>
        <w:t xml:space="preserve">Los visitantes de la feria de Barcelona podrán ver la máquina en acción en el stand H3/C101 </w:t>
      </w:r>
    </w:p>
    <w:p w:rsidR="004F745D" w:rsidRPr="001D5C22" w:rsidRDefault="004F745D" w:rsidP="0035302E">
      <w:pPr>
        <w:pStyle w:val="Boilerplate"/>
        <w:spacing w:after="0" w:line="276" w:lineRule="auto"/>
        <w:rPr>
          <w:rFonts w:ascii="Arial" w:hAnsi="Arial" w:cs="Arial"/>
          <w:sz w:val="22"/>
          <w:szCs w:val="22"/>
        </w:rPr>
      </w:pPr>
    </w:p>
    <w:p w:rsidR="004F745D" w:rsidRPr="001D5C22" w:rsidRDefault="006572D4" w:rsidP="0035302E">
      <w:pPr>
        <w:pStyle w:val="ox-ce6508bc0d-ox-94567ad5bc-msonormal"/>
        <w:spacing w:before="0" w:beforeAutospacing="0" w:after="0" w:afterAutospacing="0" w:line="276" w:lineRule="auto"/>
        <w:rPr>
          <w:rFonts w:ascii="Arial" w:hAnsi="Arial" w:cs="Arial"/>
        </w:rPr>
      </w:pPr>
      <w:r>
        <w:rPr>
          <w:rFonts w:ascii="Arial" w:hAnsi="Arial" w:cs="Arial"/>
        </w:rPr>
        <w:t>Mouvent presentará en primicia su nueva impresora textil —el modelo TX802— en ITMA 2019, la exposición internacional de maquinaria textil más importante del mundo que tendrá lugar en Barcelona del 20 al 26 de junio de 2019.</w:t>
      </w:r>
    </w:p>
    <w:p w:rsidR="004F745D" w:rsidRPr="001D5C22" w:rsidRDefault="004F745D" w:rsidP="0035302E">
      <w:pPr>
        <w:pStyle w:val="ox-ce6508bc0d-ox-94567ad5bc-msonormal"/>
        <w:spacing w:before="0" w:beforeAutospacing="0" w:after="0" w:afterAutospacing="0" w:line="276" w:lineRule="auto"/>
        <w:rPr>
          <w:rFonts w:ascii="Arial" w:hAnsi="Arial" w:cs="Arial"/>
        </w:rPr>
      </w:pPr>
    </w:p>
    <w:p w:rsidR="0035302E" w:rsidRPr="001D5C22" w:rsidRDefault="0035302E" w:rsidP="0035302E">
      <w:pPr>
        <w:autoSpaceDE w:val="0"/>
        <w:autoSpaceDN w:val="0"/>
        <w:adjustRightInd w:val="0"/>
        <w:spacing w:line="276" w:lineRule="auto"/>
        <w:rPr>
          <w:rFonts w:ascii="Arial" w:hAnsi="Arial" w:cs="Arial"/>
          <w:sz w:val="22"/>
          <w:szCs w:val="22"/>
        </w:rPr>
      </w:pPr>
      <w:r>
        <w:rPr>
          <w:rFonts w:ascii="Arial" w:hAnsi="Arial" w:cs="Arial"/>
          <w:sz w:val="22"/>
          <w:szCs w:val="22"/>
        </w:rPr>
        <w:t xml:space="preserve">Cada día se realizarán 6 demostraciones oficiales en directo de la TX802 en el stand H3/C101, con el siguiente horario: 10:30 h, 11:30 h y cada hora a partir de las 13:30 h. Por supuesto siempre es posible solicitar una demostración fuera de la programación. El equipo de Mouvent le invita a visitar nuestro stand y conocer el siguiente paso evolutivo en la impresión digital para la industria textil. Si desea concertar una cita para hablar con un experto de Mouvent, regístrese aquí </w:t>
      </w:r>
      <w:hyperlink r:id="rId12">
        <w:r>
          <w:rPr>
            <w:rFonts w:ascii="Arial" w:eastAsia="Times New Roman" w:hAnsi="Arial" w:cs="Arial"/>
            <w:color w:val="0069A6"/>
            <w:sz w:val="22"/>
            <w:szCs w:val="22"/>
            <w:u w:val="single"/>
          </w:rPr>
          <w:t>www.mouvent.com/meta/events</w:t>
        </w:r>
      </w:hyperlink>
    </w:p>
    <w:p w:rsidR="0035302E" w:rsidRPr="001D5C22" w:rsidRDefault="0035302E" w:rsidP="0035302E">
      <w:pPr>
        <w:pStyle w:val="ox-ce6508bc0d-ox-94567ad5bc-msonormal"/>
        <w:spacing w:before="0" w:beforeAutospacing="0" w:after="0" w:afterAutospacing="0" w:line="276" w:lineRule="auto"/>
        <w:rPr>
          <w:rFonts w:ascii="Arial" w:hAnsi="Arial" w:cs="Arial"/>
        </w:rPr>
      </w:pPr>
    </w:p>
    <w:p w:rsidR="00292C28" w:rsidRPr="001D5C22" w:rsidRDefault="00292C28" w:rsidP="0035302E">
      <w:pPr>
        <w:pStyle w:val="ox-ce6508bc0d-ox-94567ad5bc-msonormal"/>
        <w:spacing w:before="0" w:beforeAutospacing="0" w:after="0" w:afterAutospacing="0" w:line="276" w:lineRule="auto"/>
        <w:rPr>
          <w:rFonts w:ascii="Arial" w:hAnsi="Arial" w:cs="Arial"/>
        </w:rPr>
      </w:pPr>
      <w:r>
        <w:rPr>
          <w:rFonts w:ascii="Arial" w:hAnsi="Arial" w:cs="Arial"/>
        </w:rPr>
        <w:t>La nueva TX802 toma el relevo del éxito cosechado por la primera impresora textil digital de Mouvent, el modelo TX801. La TX802 es una impresora textil digital multipasada de 8 colores que permite la máxima calidad de impresión en textiles, con una resolución óptica de hasta 2000 dpi a velocidades de impresión muy altas de hasta 100 metros lineales/min. Duplica la producción de la TX801 y es capaz de producir hasta 400 m</w:t>
      </w:r>
      <w:r>
        <w:rPr>
          <w:rFonts w:ascii="Arial" w:hAnsi="Arial" w:cs="Arial"/>
          <w:vertAlign w:val="superscript"/>
        </w:rPr>
        <w:t>2</w:t>
      </w:r>
      <w:r>
        <w:rPr>
          <w:rFonts w:ascii="Arial" w:hAnsi="Arial" w:cs="Arial"/>
        </w:rPr>
        <w:t xml:space="preserve"> por hora de tejido perfectamente impreso con tan solo un 20 % de espacio adicional en comparación con el modelo TX801.  </w:t>
      </w:r>
    </w:p>
    <w:p w:rsidR="00FD3863" w:rsidRPr="001D5C22" w:rsidRDefault="00FD3863" w:rsidP="0035302E">
      <w:pPr>
        <w:pStyle w:val="ox-ce6508bc0d-ox-94567ad5bc-msonormal"/>
        <w:spacing w:before="0" w:beforeAutospacing="0" w:after="0" w:afterAutospacing="0" w:line="276" w:lineRule="auto"/>
        <w:rPr>
          <w:rFonts w:ascii="Arial" w:hAnsi="Arial" w:cs="Arial"/>
        </w:rPr>
      </w:pPr>
    </w:p>
    <w:p w:rsidR="00593D6B" w:rsidRPr="001D5C22" w:rsidRDefault="00FD3863" w:rsidP="0035302E">
      <w:pPr>
        <w:pStyle w:val="ox-ce6508bc0d-ox-94567ad5bc-msonormal"/>
        <w:spacing w:before="0" w:beforeAutospacing="0" w:after="0" w:afterAutospacing="0" w:line="276" w:lineRule="auto"/>
        <w:rPr>
          <w:rFonts w:ascii="Arial" w:hAnsi="Arial" w:cs="Arial"/>
        </w:rPr>
      </w:pPr>
      <w:r>
        <w:rPr>
          <w:rFonts w:ascii="Arial" w:hAnsi="Arial" w:cs="Arial"/>
        </w:rPr>
        <w:t>«La TX802 da buena cuenta de las ventajas de la tecnología Mouvent</w:t>
      </w:r>
      <w:r>
        <w:rPr>
          <w:rFonts w:ascii="Arial" w:hAnsi="Arial" w:cs="Arial"/>
          <w:vertAlign w:val="superscript"/>
        </w:rPr>
        <w:t>TM</w:t>
      </w:r>
      <w:r>
        <w:rPr>
          <w:rFonts w:ascii="Arial" w:hAnsi="Arial" w:cs="Arial"/>
        </w:rPr>
        <w:t xml:space="preserve"> Cluster», afirma Ghislain Segard, director de marketing y ventas de máquinas textiles de Mouvent. «Esta tecnología es la que nos ha permitido desarrollar una máquina el doble de productiva que la TX801 con unos requisitos de espacio adicional mínimos. Simplemente duplicando los clústeres cada color se inyecta mediante dos cabezales de impresión, ofreciendo así un resultado de máxima calidad con la mayor eficiencia en cuanto a espacio y coste». </w:t>
      </w:r>
    </w:p>
    <w:p w:rsidR="00593D6B" w:rsidRPr="001D5C22" w:rsidRDefault="00593D6B" w:rsidP="0035302E">
      <w:pPr>
        <w:pStyle w:val="Boilerplate"/>
        <w:spacing w:after="0" w:line="276" w:lineRule="auto"/>
        <w:rPr>
          <w:rFonts w:ascii="Arial" w:hAnsi="Arial" w:cs="Arial"/>
          <w:sz w:val="22"/>
          <w:szCs w:val="22"/>
        </w:rPr>
      </w:pPr>
    </w:p>
    <w:p w:rsidR="00045409" w:rsidRPr="001D5C22" w:rsidRDefault="00593D6B" w:rsidP="0035302E">
      <w:pPr>
        <w:pStyle w:val="ox-ce6508bc0d-ox-94567ad5bc-msonormal"/>
        <w:spacing w:before="0" w:beforeAutospacing="0" w:after="0" w:afterAutospacing="0" w:line="276" w:lineRule="auto"/>
        <w:rPr>
          <w:rFonts w:ascii="Arial" w:hAnsi="Arial" w:cs="Arial"/>
        </w:rPr>
      </w:pPr>
      <w:r>
        <w:rPr>
          <w:rFonts w:ascii="Arial" w:hAnsi="Arial" w:cs="Arial"/>
        </w:rPr>
        <w:t>Mouvent</w:t>
      </w:r>
      <w:r>
        <w:rPr>
          <w:rFonts w:ascii="Arial" w:hAnsi="Arial" w:cs="Arial"/>
          <w:vertAlign w:val="superscript"/>
        </w:rPr>
        <w:t>TM</w:t>
      </w:r>
      <w:r>
        <w:rPr>
          <w:rFonts w:ascii="Arial" w:hAnsi="Arial" w:cs="Arial"/>
        </w:rPr>
        <w:t xml:space="preserve"> Cluster es una ingeniosa tecnología de impresión digital que utiliza clústeres en lugar de barras de impresión de tamaño fijo por color, organizándolos en una matriz modular y escalable. El resultado es un sistema que se puede adaptar fácilmente a todos los sustratos, de todos los anchos y para todos los mercados. El innovador diseño de los clústeres conforma la base de todos los sistemas, los actuales y los que aún están en </w:t>
      </w:r>
      <w:r>
        <w:rPr>
          <w:rFonts w:ascii="Arial" w:hAnsi="Arial" w:cs="Arial"/>
        </w:rPr>
        <w:lastRenderedPageBreak/>
        <w:t>desarrollo, y se convertirá en la pieza clave de las máquinas Mouvent para una amplia gama de mercados más allá del sector textil, como las etiquetas, el cartón ondulado, los embalajes flexibles, el cartón plegable y otros muchos.</w:t>
      </w:r>
    </w:p>
    <w:p w:rsidR="0035302E" w:rsidRPr="001D5C22" w:rsidRDefault="0035302E" w:rsidP="0035302E">
      <w:pPr>
        <w:pStyle w:val="ox-ce6508bc0d-ox-94567ad5bc-msonormal"/>
        <w:spacing w:before="0" w:beforeAutospacing="0" w:after="0" w:afterAutospacing="0" w:line="276" w:lineRule="auto"/>
        <w:rPr>
          <w:rFonts w:ascii="Arial" w:hAnsi="Arial" w:cs="Arial"/>
        </w:rPr>
      </w:pPr>
    </w:p>
    <w:p w:rsidR="001D5C22" w:rsidRDefault="001D5C22" w:rsidP="0035302E">
      <w:pPr>
        <w:pStyle w:val="Boilerplate"/>
        <w:spacing w:line="276" w:lineRule="auto"/>
        <w:rPr>
          <w:rFonts w:ascii="Arial" w:hAnsi="Arial" w:cs="Arial"/>
          <w:sz w:val="22"/>
          <w:szCs w:val="22"/>
        </w:rPr>
      </w:pPr>
      <w:r>
        <w:rPr>
          <w:rFonts w:ascii="Arial" w:hAnsi="Arial" w:cs="Arial"/>
          <w:sz w:val="22"/>
          <w:szCs w:val="22"/>
        </w:rPr>
        <w:t xml:space="preserve">Además de la TX802, Mouvent también presentará por primera vez su propio </w:t>
      </w:r>
      <w:r>
        <w:rPr>
          <w:rFonts w:ascii="Arial" w:hAnsi="Arial" w:cs="Arial"/>
          <w:i/>
          <w:sz w:val="22"/>
          <w:szCs w:val="22"/>
        </w:rPr>
        <w:t>Digital Front End</w:t>
      </w:r>
      <w:r>
        <w:rPr>
          <w:rFonts w:ascii="Arial" w:hAnsi="Arial" w:cs="Arial"/>
          <w:sz w:val="22"/>
          <w:szCs w:val="22"/>
        </w:rPr>
        <w:t xml:space="preserve"> —denominado Mouvent</w:t>
      </w:r>
      <w:r>
        <w:rPr>
          <w:rFonts w:ascii="Arial" w:hAnsi="Arial" w:cs="Arial"/>
          <w:sz w:val="22"/>
          <w:szCs w:val="22"/>
          <w:vertAlign w:val="superscript"/>
        </w:rPr>
        <w:t xml:space="preserve">TM </w:t>
      </w:r>
      <w:r>
        <w:rPr>
          <w:rFonts w:ascii="Arial" w:hAnsi="Arial" w:cs="Arial"/>
          <w:sz w:val="22"/>
          <w:szCs w:val="22"/>
        </w:rPr>
        <w:t xml:space="preserve">DFE. El sistema permite preparar los datos de impresión de forma sencilla y fluida y obtener excelentes resultados del producto impreso. </w:t>
      </w:r>
    </w:p>
    <w:p w:rsidR="001D5C22" w:rsidRDefault="001D5C22" w:rsidP="0035302E">
      <w:pPr>
        <w:pStyle w:val="Boilerplate"/>
        <w:spacing w:line="276" w:lineRule="auto"/>
        <w:rPr>
          <w:rFonts w:ascii="Arial" w:hAnsi="Arial" w:cs="Arial"/>
          <w:sz w:val="22"/>
          <w:szCs w:val="22"/>
        </w:rPr>
      </w:pPr>
    </w:p>
    <w:p w:rsidR="0035302E" w:rsidRDefault="0035302E" w:rsidP="0035302E">
      <w:pPr>
        <w:pStyle w:val="Boilerplate"/>
        <w:spacing w:line="276" w:lineRule="auto"/>
        <w:rPr>
          <w:rFonts w:ascii="Arial" w:hAnsi="Arial" w:cs="Arial"/>
          <w:sz w:val="22"/>
          <w:szCs w:val="22"/>
        </w:rPr>
      </w:pPr>
      <w:r>
        <w:rPr>
          <w:rFonts w:ascii="Arial" w:hAnsi="Arial" w:cs="Arial"/>
          <w:sz w:val="22"/>
          <w:szCs w:val="22"/>
        </w:rPr>
        <w:t xml:space="preserve">En el stand de Mouvent también podrá conocerse el modelo TX801. Se trata de una impresora muy resistente, compacta y accesible que ha tenido una gran acogida entre los clientes de todo el mundo desde su lanzamiento en 2017. La máquina procesará aplicaciones especiales con tintas ácidas.   </w:t>
      </w:r>
    </w:p>
    <w:p w:rsidR="001D5C22" w:rsidRDefault="001D5C22" w:rsidP="0035302E">
      <w:pPr>
        <w:pStyle w:val="Boilerplate"/>
        <w:spacing w:line="276" w:lineRule="auto"/>
        <w:rPr>
          <w:rFonts w:ascii="Arial" w:hAnsi="Arial" w:cs="Arial"/>
          <w:sz w:val="22"/>
          <w:szCs w:val="22"/>
        </w:rPr>
      </w:pPr>
    </w:p>
    <w:p w:rsidR="001D5C22" w:rsidRDefault="001D5C22" w:rsidP="0035302E">
      <w:pPr>
        <w:pStyle w:val="Boilerplate"/>
        <w:spacing w:line="276" w:lineRule="auto"/>
        <w:rPr>
          <w:rFonts w:ascii="Arial" w:hAnsi="Arial" w:cs="Arial"/>
          <w:sz w:val="22"/>
          <w:szCs w:val="22"/>
        </w:rPr>
      </w:pPr>
      <w:r>
        <w:rPr>
          <w:rFonts w:ascii="Arial" w:hAnsi="Arial" w:cs="Arial"/>
          <w:sz w:val="22"/>
          <w:szCs w:val="22"/>
        </w:rPr>
        <w:t xml:space="preserve">«Es la primera vez que Mouvent asiste a la ITMA y estamos entusiasmados con la idea de mostrar nuestras dos impresoras textiles digitales y nuestro nuevo </w:t>
      </w:r>
      <w:r>
        <w:rPr>
          <w:rFonts w:ascii="Arial" w:hAnsi="Arial" w:cs="Arial"/>
          <w:i/>
          <w:sz w:val="22"/>
          <w:szCs w:val="22"/>
        </w:rPr>
        <w:t>front end digital</w:t>
      </w:r>
      <w:r>
        <w:rPr>
          <w:rFonts w:ascii="Arial" w:hAnsi="Arial" w:cs="Arial"/>
          <w:sz w:val="22"/>
          <w:szCs w:val="22"/>
        </w:rPr>
        <w:t xml:space="preserve">», confesaba Reto Simmen, director ejecutivo de Mouvent. «Teniendo en cuenta la gran acogida que ha tenido la TX801 en los dos últimos años por parte de numerosos clientes, estamos convencidos de que la TX802 también cosechará grandes éxitos. Esperamos poder recibir a un gran número de visitantes en nuestro stand de Barcelona».  </w:t>
      </w:r>
    </w:p>
    <w:p w:rsidR="006161E9" w:rsidRDefault="006161E9" w:rsidP="006161E9">
      <w:pPr>
        <w:pStyle w:val="Boilerplate"/>
        <w:spacing w:after="0"/>
        <w:rPr>
          <w:rFonts w:ascii="Arial" w:hAnsi="Arial" w:cs="Arial"/>
          <w:sz w:val="21"/>
          <w:szCs w:val="21"/>
        </w:rPr>
      </w:pPr>
    </w:p>
    <w:p w:rsidR="00F95F0A" w:rsidRDefault="00F95F0A" w:rsidP="006161E9">
      <w:pPr>
        <w:pStyle w:val="Boilerplate"/>
        <w:spacing w:after="0"/>
        <w:rPr>
          <w:rFonts w:ascii="Arial" w:hAnsi="Arial" w:cs="Arial"/>
          <w:sz w:val="21"/>
          <w:szCs w:val="21"/>
        </w:rPr>
      </w:pPr>
      <w:r>
        <w:rPr>
          <w:rFonts w:ascii="Arial" w:hAnsi="Arial" w:cs="Arial"/>
          <w:sz w:val="21"/>
          <w:szCs w:val="21"/>
        </w:rPr>
        <w:t>((Caption))</w:t>
      </w:r>
    </w:p>
    <w:p w:rsidR="00F95F0A" w:rsidRDefault="00F95F0A" w:rsidP="006161E9">
      <w:pPr>
        <w:pStyle w:val="Boilerplate"/>
        <w:spacing w:after="0"/>
        <w:rPr>
          <w:rFonts w:ascii="Arial" w:hAnsi="Arial" w:cs="Arial"/>
          <w:sz w:val="21"/>
          <w:szCs w:val="21"/>
        </w:rPr>
      </w:pPr>
    </w:p>
    <w:p w:rsidR="00F95F0A" w:rsidRDefault="00F95F0A" w:rsidP="006161E9">
      <w:pPr>
        <w:pStyle w:val="Boilerplate"/>
        <w:spacing w:after="0"/>
        <w:rPr>
          <w:rFonts w:ascii="Arial" w:hAnsi="Arial" w:cs="Arial"/>
          <w:sz w:val="21"/>
          <w:szCs w:val="21"/>
        </w:rPr>
      </w:pPr>
      <w:r>
        <w:rPr>
          <w:rFonts w:ascii="Arial" w:hAnsi="Arial" w:cs="Arial"/>
          <w:sz w:val="21"/>
          <w:szCs w:val="21"/>
        </w:rPr>
        <w:t>((Mouvent_TX802))</w:t>
      </w:r>
    </w:p>
    <w:p w:rsidR="00F95F0A" w:rsidRDefault="00F95F0A" w:rsidP="006161E9">
      <w:pPr>
        <w:pStyle w:val="Boilerplate"/>
        <w:spacing w:after="0"/>
        <w:rPr>
          <w:rFonts w:ascii="Arial" w:hAnsi="Arial" w:cs="Arial"/>
          <w:sz w:val="21"/>
          <w:szCs w:val="21"/>
        </w:rPr>
      </w:pPr>
      <w:r>
        <w:rPr>
          <w:rFonts w:ascii="Arial" w:hAnsi="Arial" w:cs="Arial"/>
          <w:sz w:val="21"/>
          <w:szCs w:val="21"/>
        </w:rPr>
        <w:t>La TX802 se presentará en primicia mundial en la ITMA de este año que se celebrará en Barcelona</w:t>
      </w:r>
    </w:p>
    <w:p w:rsidR="00F95F0A" w:rsidRDefault="00F95F0A" w:rsidP="006161E9">
      <w:pPr>
        <w:pStyle w:val="Boilerplate"/>
        <w:spacing w:after="0"/>
        <w:rPr>
          <w:rFonts w:ascii="Arial" w:hAnsi="Arial" w:cs="Arial"/>
          <w:sz w:val="21"/>
          <w:szCs w:val="21"/>
        </w:rPr>
      </w:pPr>
    </w:p>
    <w:p w:rsidR="00F95F0A" w:rsidRDefault="00F95F0A" w:rsidP="006161E9">
      <w:pPr>
        <w:pStyle w:val="Boilerplate"/>
        <w:spacing w:after="0"/>
        <w:rPr>
          <w:rFonts w:ascii="Arial" w:hAnsi="Arial" w:cs="Arial"/>
          <w:sz w:val="21"/>
          <w:szCs w:val="21"/>
        </w:rPr>
      </w:pPr>
      <w:r>
        <w:rPr>
          <w:rFonts w:ascii="Arial" w:hAnsi="Arial" w:cs="Arial"/>
          <w:sz w:val="21"/>
          <w:szCs w:val="21"/>
        </w:rPr>
        <w:t>((Mouvent_Ghislain_Segard))</w:t>
      </w:r>
    </w:p>
    <w:p w:rsidR="00F95F0A" w:rsidRPr="00F95F0A" w:rsidRDefault="00F95F0A" w:rsidP="006161E9">
      <w:pPr>
        <w:pStyle w:val="Boilerplate"/>
        <w:spacing w:after="0"/>
        <w:rPr>
          <w:rFonts w:ascii="Arial" w:hAnsi="Arial" w:cs="Arial"/>
          <w:sz w:val="21"/>
          <w:szCs w:val="21"/>
        </w:rPr>
      </w:pPr>
      <w:r>
        <w:rPr>
          <w:rFonts w:ascii="Arial" w:hAnsi="Arial" w:cs="Arial"/>
          <w:sz w:val="21"/>
          <w:szCs w:val="21"/>
        </w:rPr>
        <w:t>«Estoy convencido de que los visitantes de la ITMA estarán encantados con la nueva dimensión en cuanto a calidad y rendimiento que representa nuestra TX802».</w:t>
      </w:r>
    </w:p>
    <w:p w:rsidR="00F95F0A" w:rsidRPr="00F95F0A" w:rsidRDefault="00F95F0A" w:rsidP="006161E9">
      <w:pPr>
        <w:pStyle w:val="Boilerplate"/>
        <w:spacing w:after="0"/>
        <w:rPr>
          <w:rFonts w:ascii="Arial" w:hAnsi="Arial" w:cs="Arial"/>
          <w:sz w:val="21"/>
          <w:szCs w:val="21"/>
        </w:rPr>
      </w:pPr>
    </w:p>
    <w:p w:rsidR="00F95F0A" w:rsidRPr="00F95F0A" w:rsidRDefault="00F95F0A" w:rsidP="006161E9">
      <w:pPr>
        <w:pStyle w:val="Boilerplate"/>
        <w:spacing w:after="0"/>
        <w:rPr>
          <w:rFonts w:ascii="Arial" w:hAnsi="Arial" w:cs="Arial"/>
          <w:sz w:val="21"/>
          <w:szCs w:val="21"/>
        </w:rPr>
      </w:pPr>
      <w:r>
        <w:rPr>
          <w:rFonts w:ascii="Arial" w:hAnsi="Arial" w:cs="Arial"/>
          <w:sz w:val="21"/>
          <w:szCs w:val="21"/>
        </w:rPr>
        <w:t>((Mouvent_Reto_Simmen))</w:t>
      </w:r>
    </w:p>
    <w:p w:rsidR="00F95F0A" w:rsidRDefault="00F95F0A" w:rsidP="006161E9">
      <w:pPr>
        <w:pStyle w:val="Boilerplate"/>
        <w:spacing w:after="0"/>
        <w:rPr>
          <w:rFonts w:ascii="Arial" w:hAnsi="Arial" w:cs="Arial"/>
          <w:sz w:val="21"/>
          <w:szCs w:val="21"/>
        </w:rPr>
      </w:pPr>
      <w:r>
        <w:rPr>
          <w:rFonts w:ascii="Arial" w:hAnsi="Arial" w:cs="Arial"/>
          <w:sz w:val="21"/>
          <w:szCs w:val="21"/>
        </w:rPr>
        <w:t>«Estamos entusiasmados por compartir esta nueva impresora textil digital con los clientes de todo el mundo en este importante evento».</w:t>
      </w:r>
    </w:p>
    <w:p w:rsidR="00F95F0A" w:rsidRDefault="00F95F0A" w:rsidP="005B3791">
      <w:pPr>
        <w:rPr>
          <w:rFonts w:ascii="Arial" w:eastAsia="Titillium Web" w:hAnsi="Arial" w:cs="Arial"/>
          <w:b/>
        </w:rPr>
      </w:pPr>
    </w:p>
    <w:p w:rsidR="00F95F0A" w:rsidRDefault="00F95F0A" w:rsidP="005B3791">
      <w:pPr>
        <w:rPr>
          <w:rFonts w:ascii="Arial" w:eastAsia="Titillium Web" w:hAnsi="Arial" w:cs="Arial"/>
          <w:b/>
        </w:rPr>
      </w:pPr>
    </w:p>
    <w:p w:rsidR="005B3791" w:rsidRPr="005B3791" w:rsidRDefault="005B3791" w:rsidP="005B3791">
      <w:pPr>
        <w:rPr>
          <w:rFonts w:ascii="Arial" w:eastAsia="Titillium Web" w:hAnsi="Arial" w:cs="Arial"/>
          <w:b/>
        </w:rPr>
      </w:pPr>
      <w:r>
        <w:rPr>
          <w:rFonts w:ascii="Arial" w:eastAsia="Titillium Web" w:hAnsi="Arial" w:cs="Arial"/>
          <w:b/>
        </w:rPr>
        <w:t>Contacto para la prensa:</w:t>
      </w:r>
    </w:p>
    <w:p w:rsidR="005B3791" w:rsidRPr="005B3791" w:rsidRDefault="005B3791" w:rsidP="005B3791">
      <w:pPr>
        <w:rPr>
          <w:rFonts w:ascii="Arial" w:eastAsia="Titillium Web" w:hAnsi="Arial" w:cs="Arial"/>
        </w:rPr>
      </w:pPr>
    </w:p>
    <w:p w:rsidR="005B3791" w:rsidRPr="005B3791" w:rsidRDefault="005B3791" w:rsidP="005B3791">
      <w:pPr>
        <w:rPr>
          <w:rFonts w:ascii="Arial" w:eastAsia="Titillium Web" w:hAnsi="Arial" w:cs="Arial"/>
          <w:b/>
        </w:rPr>
      </w:pPr>
      <w:r>
        <w:rPr>
          <w:rFonts w:ascii="Arial" w:eastAsia="Titillium Web" w:hAnsi="Arial" w:cs="Arial"/>
          <w:b/>
        </w:rPr>
        <w:t>AlexCompany GmbH</w:t>
      </w:r>
      <w:r>
        <w:tab/>
      </w:r>
      <w:r>
        <w:tab/>
      </w:r>
      <w:r>
        <w:tab/>
      </w:r>
      <w:r>
        <w:tab/>
      </w:r>
      <w:r>
        <w:tab/>
      </w:r>
      <w:r>
        <w:rPr>
          <w:rFonts w:ascii="Arial" w:eastAsia="Titillium Web" w:hAnsi="Arial" w:cs="Arial"/>
          <w:b/>
        </w:rPr>
        <w:t>Mouvent AG</w:t>
      </w:r>
    </w:p>
    <w:p w:rsidR="005B3791" w:rsidRPr="005B3791" w:rsidRDefault="005B3791" w:rsidP="005B3791">
      <w:pPr>
        <w:rPr>
          <w:rFonts w:ascii="Arial" w:eastAsia="Titillium Web" w:hAnsi="Arial" w:cs="Arial"/>
        </w:rPr>
      </w:pPr>
      <w:r>
        <w:rPr>
          <w:rFonts w:ascii="Arial" w:eastAsia="Titillium Web" w:hAnsi="Arial" w:cs="Arial"/>
        </w:rPr>
        <w:t>Gudrun Alex</w:t>
      </w:r>
      <w:r>
        <w:tab/>
      </w:r>
      <w:r>
        <w:tab/>
      </w:r>
      <w:r>
        <w:tab/>
      </w:r>
      <w:r>
        <w:tab/>
      </w:r>
      <w:r>
        <w:tab/>
      </w:r>
      <w:r>
        <w:tab/>
      </w:r>
      <w:r>
        <w:rPr>
          <w:rFonts w:ascii="Arial" w:eastAsia="Titillium Web" w:hAnsi="Arial" w:cs="Arial"/>
        </w:rPr>
        <w:t>Jan-Frederik Lange</w:t>
      </w:r>
    </w:p>
    <w:p w:rsidR="005B3791" w:rsidRPr="00A213EF" w:rsidRDefault="005B3791" w:rsidP="005B3791">
      <w:pPr>
        <w:rPr>
          <w:rFonts w:ascii="Arial" w:eastAsia="Titillium Web" w:hAnsi="Arial" w:cs="Arial"/>
        </w:rPr>
      </w:pPr>
      <w:r>
        <w:rPr>
          <w:rFonts w:ascii="Arial" w:eastAsia="Titillium Web" w:hAnsi="Arial" w:cs="Arial"/>
        </w:rPr>
        <w:t xml:space="preserve">Tel.: +49 211 58 58 66 66 </w:t>
      </w:r>
      <w:r>
        <w:tab/>
      </w:r>
      <w:r>
        <w:tab/>
      </w:r>
      <w:r>
        <w:tab/>
      </w:r>
      <w:r>
        <w:tab/>
      </w:r>
      <w:r>
        <w:rPr>
          <w:rFonts w:ascii="Arial" w:eastAsia="Titillium Web" w:hAnsi="Arial" w:cs="Arial"/>
        </w:rPr>
        <w:t>Marketing y Comunicación</w:t>
      </w:r>
    </w:p>
    <w:p w:rsidR="005B3791" w:rsidRPr="005B3791" w:rsidRDefault="005B3791" w:rsidP="005B3791">
      <w:pPr>
        <w:rPr>
          <w:rFonts w:ascii="Arial" w:eastAsia="Titillium Web" w:hAnsi="Arial" w:cs="Arial"/>
        </w:rPr>
      </w:pPr>
      <w:r>
        <w:rPr>
          <w:rFonts w:ascii="Arial" w:eastAsia="Titillium Web" w:hAnsi="Arial" w:cs="Arial"/>
        </w:rPr>
        <w:t>Móvil: +49 160 484 14 39</w:t>
      </w:r>
      <w:r>
        <w:tab/>
      </w:r>
      <w:r>
        <w:tab/>
      </w:r>
      <w:r>
        <w:tab/>
      </w:r>
      <w:r>
        <w:tab/>
      </w:r>
      <w:r>
        <w:rPr>
          <w:rFonts w:ascii="Arial" w:eastAsia="Titillium Web" w:hAnsi="Arial" w:cs="Arial"/>
        </w:rPr>
        <w:t>Móvil: +41 79 788 48 63</w:t>
      </w:r>
    </w:p>
    <w:p w:rsidR="005B3791" w:rsidRPr="00BF760F" w:rsidRDefault="00F82A7C" w:rsidP="005B3791">
      <w:pPr>
        <w:rPr>
          <w:rFonts w:ascii="Arial" w:eastAsia="Titillium Web" w:hAnsi="Arial" w:cs="Arial"/>
          <w:color w:val="2DAFE6"/>
          <w:u w:val="single"/>
          <w:lang w:val="fr-CH"/>
        </w:rPr>
      </w:pPr>
      <w:r w:rsidRPr="00BF760F">
        <w:rPr>
          <w:rFonts w:ascii="Arial" w:eastAsia="Titillium Web" w:hAnsi="Arial" w:cs="Arial"/>
          <w:lang w:val="fr-CH"/>
        </w:rPr>
        <w:t>E-mail:</w:t>
      </w:r>
      <w:r w:rsidR="005B3791" w:rsidRPr="00BF760F">
        <w:rPr>
          <w:rFonts w:ascii="Arial" w:eastAsia="Titillium Web" w:hAnsi="Arial" w:cs="Arial"/>
          <w:lang w:val="fr-CH"/>
        </w:rPr>
        <w:t xml:space="preserve"> </w:t>
      </w:r>
      <w:hyperlink r:id="rId13">
        <w:r w:rsidR="005B3791" w:rsidRPr="00BF760F">
          <w:rPr>
            <w:rFonts w:ascii="Arial" w:eastAsia="Titillium Web" w:hAnsi="Arial" w:cs="Arial"/>
            <w:color w:val="2DAFE6"/>
            <w:u w:val="single"/>
            <w:lang w:val="fr-CH"/>
          </w:rPr>
          <w:t>gudrun.alex@alex-company.com</w:t>
        </w:r>
      </w:hyperlink>
      <w:r w:rsidRPr="00BF760F">
        <w:rPr>
          <w:lang w:val="fr-CH"/>
        </w:rPr>
        <w:tab/>
      </w:r>
      <w:r w:rsidRPr="00BF760F">
        <w:rPr>
          <w:lang w:val="fr-CH"/>
        </w:rPr>
        <w:tab/>
      </w:r>
      <w:r w:rsidRPr="00BF760F">
        <w:rPr>
          <w:rFonts w:ascii="Arial" w:eastAsia="Titillium Web" w:hAnsi="Arial" w:cs="Arial"/>
          <w:lang w:val="fr-CH"/>
        </w:rPr>
        <w:t>E-mail</w:t>
      </w:r>
      <w:r w:rsidR="005B3791" w:rsidRPr="00BF760F">
        <w:rPr>
          <w:rFonts w:ascii="Arial" w:eastAsia="Titillium Web" w:hAnsi="Arial" w:cs="Arial"/>
          <w:lang w:val="fr-CH"/>
        </w:rPr>
        <w:t xml:space="preserve">: </w:t>
      </w:r>
      <w:hyperlink r:id="rId14">
        <w:r w:rsidR="005B3791" w:rsidRPr="00BF760F">
          <w:rPr>
            <w:rFonts w:ascii="Arial" w:eastAsia="Titillium Web" w:hAnsi="Arial" w:cs="Arial"/>
            <w:color w:val="2DAFE6"/>
            <w:u w:val="single"/>
            <w:lang w:val="fr-CH"/>
          </w:rPr>
          <w:t>jan-frederik.lange@mouvent.com</w:t>
        </w:r>
      </w:hyperlink>
    </w:p>
    <w:p w:rsidR="005B3791" w:rsidRPr="00BF760F" w:rsidRDefault="005B3791" w:rsidP="005B3791">
      <w:pPr>
        <w:rPr>
          <w:rFonts w:ascii="Arial" w:eastAsia="Titillium Web" w:hAnsi="Arial" w:cs="Arial"/>
          <w:color w:val="2DAFE6"/>
          <w:u w:val="single"/>
          <w:lang w:val="fr-CH"/>
        </w:rPr>
      </w:pPr>
    </w:p>
    <w:p w:rsidR="005B3791" w:rsidRPr="00BF760F" w:rsidRDefault="005B3791" w:rsidP="005B3791">
      <w:pPr>
        <w:rPr>
          <w:rFonts w:ascii="Arial" w:eastAsia="Titillium Web" w:hAnsi="Arial" w:cs="Arial"/>
          <w:color w:val="2DAFE6"/>
          <w:u w:val="single"/>
          <w:lang w:val="fr-CH"/>
        </w:rPr>
      </w:pPr>
    </w:p>
    <w:p w:rsidR="00E70DAA" w:rsidRPr="00BF760F" w:rsidRDefault="00E70DAA" w:rsidP="00E70DAA">
      <w:pPr>
        <w:autoSpaceDE w:val="0"/>
        <w:autoSpaceDN w:val="0"/>
        <w:adjustRightInd w:val="0"/>
        <w:spacing w:line="276" w:lineRule="auto"/>
        <w:rPr>
          <w:rFonts w:ascii="Arial" w:eastAsia="Calibri" w:hAnsi="Arial" w:cs="Arial"/>
          <w:sz w:val="16"/>
          <w:szCs w:val="16"/>
          <w:lang w:val="fr-CH"/>
        </w:rPr>
      </w:pPr>
      <w:r w:rsidRPr="00BF760F">
        <w:rPr>
          <w:rFonts w:ascii="Arial" w:eastAsia="Calibri" w:hAnsi="Arial" w:cs="Arial"/>
          <w:b/>
          <w:sz w:val="16"/>
          <w:szCs w:val="16"/>
          <w:lang w:val="fr-CH"/>
        </w:rPr>
        <w:t>Sobre Mouvent</w:t>
      </w:r>
      <w:r w:rsidRPr="00BF760F">
        <w:rPr>
          <w:rFonts w:ascii="Arial" w:eastAsia="Calibri" w:hAnsi="Arial" w:cs="Arial"/>
          <w:sz w:val="16"/>
          <w:szCs w:val="16"/>
          <w:lang w:val="fr-CH"/>
        </w:rPr>
        <w:t xml:space="preserve"> </w:t>
      </w:r>
    </w:p>
    <w:p w:rsidR="00E70DAA" w:rsidRPr="005B3791" w:rsidRDefault="00E70DAA" w:rsidP="00E70DAA">
      <w:pPr>
        <w:autoSpaceDE w:val="0"/>
        <w:autoSpaceDN w:val="0"/>
        <w:adjustRightInd w:val="0"/>
        <w:spacing w:line="276" w:lineRule="auto"/>
        <w:rPr>
          <w:rFonts w:ascii="Arial" w:eastAsia="Calibri" w:hAnsi="Arial" w:cs="Arial"/>
          <w:sz w:val="16"/>
          <w:szCs w:val="16"/>
        </w:rPr>
      </w:pPr>
      <w:r>
        <w:rPr>
          <w:rFonts w:ascii="Arial" w:eastAsia="Calibri" w:hAnsi="Arial" w:cs="Arial"/>
          <w:sz w:val="16"/>
          <w:szCs w:val="16"/>
        </w:rPr>
        <w:t xml:space="preserve">Somos el centro de competencia en impresión digital de BOBST dedicado a explorar y traer el futuro de la impresión digital. Nuestro objetivo es desarrollar una tecnología de impresión digital inteligente que permita la impresión digital en cualquier soporte: textil, etiquetas, film, cartón plegable, cartón ondulado y otros muchos. Fundada en junio de 2017, Mouvent cuenta con aproximadamente 130 empleados en cinco </w:t>
      </w:r>
      <w:r w:rsidR="00BF760F">
        <w:rPr>
          <w:rFonts w:ascii="Arial" w:eastAsia="Calibri" w:hAnsi="Arial" w:cs="Arial"/>
          <w:sz w:val="16"/>
          <w:szCs w:val="16"/>
        </w:rPr>
        <w:t>centros</w:t>
      </w:r>
      <w:bookmarkStart w:id="1" w:name="_GoBack"/>
      <w:bookmarkEnd w:id="1"/>
      <w:r>
        <w:rPr>
          <w:rFonts w:ascii="Arial" w:eastAsia="Calibri" w:hAnsi="Arial" w:cs="Arial"/>
          <w:sz w:val="16"/>
          <w:szCs w:val="16"/>
        </w:rPr>
        <w:t xml:space="preserve"> en Suiza y en todo el mundo. </w:t>
      </w:r>
    </w:p>
    <w:p w:rsidR="005B3791" w:rsidRPr="005B3791" w:rsidRDefault="005B3791" w:rsidP="005B3791">
      <w:pPr>
        <w:autoSpaceDE w:val="0"/>
        <w:autoSpaceDN w:val="0"/>
        <w:adjustRightInd w:val="0"/>
        <w:spacing w:line="276" w:lineRule="auto"/>
        <w:rPr>
          <w:rFonts w:ascii="Arial" w:eastAsia="Calibri" w:hAnsi="Arial" w:cs="Arial"/>
          <w:sz w:val="16"/>
          <w:szCs w:val="16"/>
        </w:rPr>
      </w:pPr>
    </w:p>
    <w:p w:rsidR="005B3791" w:rsidRPr="005B3791" w:rsidRDefault="005B3791" w:rsidP="005B3791">
      <w:pPr>
        <w:autoSpaceDE w:val="0"/>
        <w:autoSpaceDN w:val="0"/>
        <w:adjustRightInd w:val="0"/>
        <w:spacing w:line="276" w:lineRule="auto"/>
        <w:rPr>
          <w:rFonts w:ascii="Arial" w:eastAsia="Calibri" w:hAnsi="Arial" w:cs="Arial"/>
          <w:sz w:val="16"/>
          <w:szCs w:val="16"/>
        </w:rPr>
      </w:pPr>
    </w:p>
    <w:p w:rsidR="00E227EA" w:rsidRPr="00E227EA" w:rsidRDefault="00E227EA" w:rsidP="00E227EA">
      <w:pPr>
        <w:spacing w:after="60"/>
        <w:rPr>
          <w:rFonts w:ascii="Arial" w:eastAsia="Titillium Web" w:hAnsi="Arial" w:cs="Arial"/>
          <w:b/>
          <w:sz w:val="16"/>
          <w:szCs w:val="16"/>
        </w:rPr>
      </w:pPr>
      <w:r>
        <w:rPr>
          <w:rFonts w:ascii="Arial" w:eastAsia="Titillium Web" w:hAnsi="Arial" w:cs="Arial"/>
          <w:b/>
          <w:sz w:val="16"/>
          <w:szCs w:val="16"/>
        </w:rPr>
        <w:t>Síganos en:</w:t>
      </w:r>
    </w:p>
    <w:tbl>
      <w:tblPr>
        <w:tblW w:w="0" w:type="auto"/>
        <w:tblLook w:val="04A0" w:firstRow="1" w:lastRow="0" w:firstColumn="1" w:lastColumn="0" w:noHBand="0" w:noVBand="1"/>
      </w:tblPr>
      <w:tblGrid>
        <w:gridCol w:w="397"/>
        <w:gridCol w:w="3912"/>
      </w:tblGrid>
      <w:tr w:rsidR="00E227EA" w:rsidRPr="00BF760F" w:rsidTr="00E227EA">
        <w:trPr>
          <w:trHeight w:hRule="exact" w:val="482"/>
        </w:trPr>
        <w:tc>
          <w:tcPr>
            <w:tcW w:w="397" w:type="dxa"/>
            <w:hideMark/>
          </w:tcPr>
          <w:p w:rsidR="00E227EA" w:rsidRPr="00E227EA" w:rsidRDefault="00E227EA" w:rsidP="00E227EA">
            <w:pPr>
              <w:rPr>
                <w:rFonts w:ascii="Arial" w:eastAsia="Titillium Web" w:hAnsi="Arial" w:cs="Arial"/>
              </w:rPr>
            </w:pPr>
            <w:r>
              <w:rPr>
                <w:rFonts w:ascii="Titillium Web" w:eastAsia="Titillium Web" w:hAnsi="Titillium Web" w:cs="Times New Roman"/>
                <w:noProof/>
                <w:lang w:bidi="ar-SA"/>
              </w:rPr>
              <mc:AlternateContent>
                <mc:Choice Requires="wpg">
                  <w:drawing>
                    <wp:anchor distT="0" distB="0" distL="114300" distR="114300" simplePos="0" relativeHeight="251662336" behindDoc="0" locked="0" layoutInCell="1" allowOverlap="1" wp14:anchorId="4A10F2F2" wp14:editId="08A1B30F">
                      <wp:simplePos x="0" y="0"/>
                      <wp:positionH relativeFrom="column">
                        <wp:posOffset>-53975</wp:posOffset>
                      </wp:positionH>
                      <wp:positionV relativeFrom="paragraph">
                        <wp:posOffset>44450</wp:posOffset>
                      </wp:positionV>
                      <wp:extent cx="215900" cy="215900"/>
                      <wp:effectExtent l="0" t="0" r="12700" b="12700"/>
                      <wp:wrapNone/>
                      <wp:docPr id="22" name="Gruppieren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6000" cy="216000"/>
                              </a:xfrm>
                            </wpg:grpSpPr>
                            <wps:wsp>
                              <wps:cNvPr id="23"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24" name="Grafik 1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49470" y="49470"/>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w:pict>
                    <v:group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o="urn:schemas-microsoft-com:office:office" xmlns:w14="http://schemas.microsoft.com/office/word/2010/wordml" xmlns:v="urn:schemas-microsoft-com:vml" w14:anchorId="6E153D67" id="Gruppieren 14" o:spid="_x0000_s1026" style="position:absolute;margin-left:-4.25pt;margin-top:3.5pt;width:17pt;height:17pt;z-index:251662336"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">
                      <v:oval id="Oval 19" o:spid="_x0000_s1027" style="position:absolute;width:216000;height:216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pGmR8QA&#10;AADbAAAADwAAAGRycy9kb3ducmV2LnhtbESPT2vCQBTE74V+h+UVetNNFUVTV5FCbSD1YJSeH9nX&#10;JJh9G7KbP357Vyj0OMzMb5jNbjS16Kl1lWUFb9MIBHFudcWFgsv5c7IC4TyyxtoyKbiRg932+WmD&#10;sbYDn6jPfCEChF2MCkrvm1hKl5dk0E1tQxy8X9sa9EG2hdQtDgFuajmLoqU0WHFYKLGhj5Lya9YZ&#10;BV/X42ExRt+U7S+dcclPul4NqVKvL+P+HYSn0f+H/9qJVjCbw+NL+AFye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RpkfEAAAA2wAAAA8AAAAAAAAAAAAAAAAAmAIAAGRycy9k&#10;b3ducmV2LnhtbFBLBQYAAAAABAAEAPUAAACJAwAAAAA=&#10;" filled="f" strokeweight=".5pt">
                        <v:stroke joinstyle="miter"/>
                      </v:oval>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13" o:spid="_x0000_s1028" type="#_x0000_t75" style="position:absolute;left:49470;top:49470;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855Q/DAAAA2wAAAA8AAABkcnMvZG93bnJldi54bWxEj0GLwjAUhO+C/yE8wYusqbJK6RpFFEHY&#10;k1Xc67N52xabl9rE2v33G0HwOMzMN8xi1ZlKtNS40rKCyTgCQZxZXXKu4HTcfcQgnEfWWFkmBX/k&#10;YLXs9xaYaPvgA7Wpz0WAsEtQQeF9nUjpsoIMurGtiYP3axuDPsgml7rBR4CbSk6jaC4NlhwWCqxp&#10;U1B2Te9GweXnG2e39T09tzc7mskYd5ctKjUcdOsvEJ46/w6/2nutYPoJzy/hB8jlP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vznlD8MAAADbAAAADwAAAAAAAAAAAAAAAACf&#10;AgAAZHJzL2Rvd25yZXYueG1sUEsFBgAAAAAEAAQA9wAAAI8DAAAAAA==&#10;">
                        <v:imagedata r:id="rId16" o:title=""/>
                        <v:path arrowok="t"/>
                      </v:shape>
                    </v:group>
                  </w:pict>
                </mc:Fallback>
              </mc:AlternateContent>
            </w:r>
          </w:p>
        </w:tc>
        <w:tc>
          <w:tcPr>
            <w:tcW w:w="3912" w:type="dxa"/>
            <w:vAlign w:val="center"/>
            <w:hideMark/>
          </w:tcPr>
          <w:p w:rsidR="00E227EA" w:rsidRPr="00BF760F" w:rsidRDefault="00E227EA" w:rsidP="00E227EA">
            <w:pPr>
              <w:spacing w:line="180" w:lineRule="exact"/>
              <w:ind w:left="-79"/>
              <w:rPr>
                <w:rFonts w:ascii="Arial" w:eastAsia="Titillium Web" w:hAnsi="Arial" w:cs="Arial"/>
                <w:sz w:val="16"/>
                <w:szCs w:val="16"/>
                <w:lang w:val="en-GB"/>
              </w:rPr>
            </w:pPr>
            <w:r w:rsidRPr="00BF760F">
              <w:rPr>
                <w:rFonts w:ascii="Arial" w:eastAsia="Titillium Web" w:hAnsi="Arial" w:cs="Arial"/>
                <w:sz w:val="16"/>
                <w:szCs w:val="16"/>
                <w:lang w:val="en-GB"/>
              </w:rPr>
              <w:t xml:space="preserve">Facebook: </w:t>
            </w:r>
          </w:p>
          <w:p w:rsidR="00E227EA" w:rsidRPr="00BF760F" w:rsidRDefault="00A96795" w:rsidP="00E227EA">
            <w:pPr>
              <w:spacing w:line="180" w:lineRule="exact"/>
              <w:ind w:left="-79"/>
              <w:rPr>
                <w:rFonts w:ascii="Arial" w:eastAsia="Titillium Web" w:hAnsi="Arial" w:cs="Arial"/>
                <w:sz w:val="16"/>
                <w:szCs w:val="16"/>
                <w:lang w:val="en-GB"/>
              </w:rPr>
            </w:pPr>
            <w:hyperlink r:id="rId17">
              <w:r w:rsidR="000B25E8" w:rsidRPr="00BF760F">
                <w:rPr>
                  <w:rFonts w:ascii="Arial" w:eastAsia="Titillium Web" w:hAnsi="Arial" w:cs="Arial"/>
                  <w:color w:val="2DAFE6"/>
                  <w:sz w:val="16"/>
                  <w:szCs w:val="16"/>
                  <w:u w:val="single"/>
                  <w:lang w:val="en-GB"/>
                </w:rPr>
                <w:t>www.mouvent.com/facebook</w:t>
              </w:r>
            </w:hyperlink>
          </w:p>
        </w:tc>
      </w:tr>
      <w:tr w:rsidR="00E227EA" w:rsidRPr="00E70DAA" w:rsidTr="00E227EA">
        <w:trPr>
          <w:trHeight w:hRule="exact" w:val="482"/>
        </w:trPr>
        <w:tc>
          <w:tcPr>
            <w:tcW w:w="397" w:type="dxa"/>
            <w:hideMark/>
          </w:tcPr>
          <w:p w:rsidR="00E227EA" w:rsidRPr="00BF760F" w:rsidRDefault="00E227EA" w:rsidP="00E227EA">
            <w:pPr>
              <w:rPr>
                <w:rFonts w:ascii="Arial" w:eastAsia="Titillium Web" w:hAnsi="Arial" w:cs="Arial"/>
                <w:lang w:val="en-GB"/>
              </w:rPr>
            </w:pPr>
            <w:r>
              <w:rPr>
                <w:rFonts w:ascii="Titillium Web" w:eastAsia="Titillium Web" w:hAnsi="Titillium Web" w:cs="Times New Roman"/>
                <w:noProof/>
                <w:lang w:bidi="ar-SA"/>
              </w:rPr>
              <mc:AlternateContent>
                <mc:Choice Requires="wpg">
                  <w:drawing>
                    <wp:anchor distT="0" distB="0" distL="114300" distR="114300" simplePos="0" relativeHeight="251659264" behindDoc="0" locked="0" layoutInCell="1" allowOverlap="1" wp14:anchorId="074508E1" wp14:editId="11846769">
                      <wp:simplePos x="0" y="0"/>
                      <wp:positionH relativeFrom="column">
                        <wp:posOffset>-53975</wp:posOffset>
                      </wp:positionH>
                      <wp:positionV relativeFrom="paragraph">
                        <wp:posOffset>46990</wp:posOffset>
                      </wp:positionV>
                      <wp:extent cx="215900" cy="215900"/>
                      <wp:effectExtent l="0" t="0" r="12700" b="12700"/>
                      <wp:wrapNone/>
                      <wp:docPr id="19" name="Gruppieren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5900" cy="215900"/>
                              </a:xfrm>
                            </wpg:grpSpPr>
                            <wps:wsp>
                              <wps:cNvPr id="20" name="Oval 19"/>
                              <wps:cNvSpPr/>
                              <wps:spPr>
                                <a:xfrm>
                                  <a:off x="0" y="0"/>
                                  <a:ext cx="215900" cy="2159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21" name="Grafik 11"/>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49470" y="49470"/>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w:pict>
                    <v:group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o="urn:schemas-microsoft-com:office:office" xmlns:w14="http://schemas.microsoft.com/office/word/2010/wordml" xmlns:v="urn:schemas-microsoft-com:vml" w14:anchorId="4E354E0A" id="Gruppieren 15" o:spid="_x0000_s1026" style="position:absolute;margin-left:-4.25pt;margin-top:3.7pt;width:17pt;height:17pt;z-index:251659264" coordsize="215900,2159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">
                      <v:oval id="Oval 19" o:spid="_x0000_s1027" style="position:absolute;width:215900;height:2159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kM4MMAA&#10;AADbAAAADwAAAGRycy9kb3ducmV2LnhtbERPTYvCMBC9C/6HMII3TRVc3GoqIuwquB62Fs9DM7al&#10;zaQ00dZ/vzkseHy87+1uMI14UucqywoW8wgEcW51xYWC7Po1W4NwHlljY5kUvMjBLhmPthhr2/Mv&#10;PVNfiBDCLkYFpfdtLKXLSzLo5rYlDtzddgZ9gF0hdYd9CDeNXEbRhzRYcWgosaVDSXmdPoyCY335&#10;Xg3RD6X77GHc6Xb+XPdnpaaTYb8B4Wnwb/G/+6QVLMP68CX8AJn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kM4MMAAAADbAAAADwAAAAAAAAAAAAAAAACYAgAAZHJzL2Rvd25y&#10;ZXYueG1sUEsFBgAAAAAEAAQA9QAAAIUDAAAAAA==&#10;" filled="f" strokeweight=".5pt">
                        <v:stroke joinstyle="miter"/>
                      </v:oval>
                      <v:shape id="Grafik 11" o:spid="_x0000_s1028" type="#_x0000_t75" style="position:absolute;left:49470;top:49470;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tSNCDDAAAA2wAAAA8AAABkcnMvZG93bnJldi54bWxEj0GLwjAUhO/C/ofwFvamaV0QqUbRXQXB&#10;k1V28fZonm2xeSlN1PjvjSB4HGbmG2Y6D6YRV+pcbVlBOkhAEBdW11wqOOzX/TEI55E1NpZJwZ0c&#10;zGcfvSlm2t54R9fclyJC2GWooPK+zaR0RUUG3cC2xNE72c6gj7Irpe7wFuGmkcMkGUmDNceFClv6&#10;qag45xejwAa3+Ptd3tOwXW0Sezj9H/PVt1Jfn2ExAeEp+Hf41d5oBcMUnl/iD5CzB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i1I0IMMAAADbAAAADwAAAAAAAAAAAAAAAACf&#10;AgAAZHJzL2Rvd25yZXYueG1sUEsFBgAAAAAEAAQA9wAAAI8DAAAAAA==&#10;">
                        <v:imagedata r:id="rId19" o:title=""/>
                        <v:path arrowok="t"/>
                      </v:shape>
                    </v:group>
                  </w:pict>
                </mc:Fallback>
              </mc:AlternateContent>
            </w:r>
          </w:p>
        </w:tc>
        <w:tc>
          <w:tcPr>
            <w:tcW w:w="3912" w:type="dxa"/>
            <w:vAlign w:val="center"/>
            <w:hideMark/>
          </w:tcPr>
          <w:p w:rsidR="00E227EA" w:rsidRPr="00E227EA" w:rsidRDefault="00E227EA" w:rsidP="00E227EA">
            <w:pPr>
              <w:spacing w:line="180" w:lineRule="exact"/>
              <w:ind w:left="-79"/>
              <w:rPr>
                <w:rFonts w:ascii="Arial" w:eastAsia="Titillium Web" w:hAnsi="Arial" w:cs="Arial"/>
                <w:sz w:val="16"/>
                <w:szCs w:val="16"/>
              </w:rPr>
            </w:pPr>
            <w:r>
              <w:rPr>
                <w:rFonts w:ascii="Arial" w:eastAsia="Titillium Web" w:hAnsi="Arial" w:cs="Arial"/>
                <w:sz w:val="16"/>
                <w:szCs w:val="16"/>
              </w:rPr>
              <w:t xml:space="preserve">LinkedIn: </w:t>
            </w:r>
          </w:p>
          <w:p w:rsidR="00E227EA" w:rsidRPr="00E227EA" w:rsidRDefault="00A96795" w:rsidP="00E227EA">
            <w:pPr>
              <w:spacing w:line="180" w:lineRule="exact"/>
              <w:ind w:left="-79"/>
              <w:rPr>
                <w:rFonts w:ascii="Arial" w:eastAsia="Titillium Web" w:hAnsi="Arial" w:cs="Arial"/>
                <w:sz w:val="16"/>
                <w:szCs w:val="16"/>
              </w:rPr>
            </w:pPr>
            <w:hyperlink r:id="rId20">
              <w:r w:rsidR="000B25E8">
                <w:rPr>
                  <w:rFonts w:ascii="Arial" w:eastAsia="Titillium Web" w:hAnsi="Arial" w:cs="Arial"/>
                  <w:color w:val="2DAFE6"/>
                  <w:sz w:val="16"/>
                  <w:szCs w:val="16"/>
                  <w:u w:val="single"/>
                </w:rPr>
                <w:t>www.mouvent.com/linkedin</w:t>
              </w:r>
            </w:hyperlink>
          </w:p>
        </w:tc>
      </w:tr>
      <w:tr w:rsidR="00E227EA" w:rsidRPr="00E227EA" w:rsidTr="00E227EA">
        <w:trPr>
          <w:trHeight w:hRule="exact" w:val="482"/>
        </w:trPr>
        <w:tc>
          <w:tcPr>
            <w:tcW w:w="397" w:type="dxa"/>
            <w:hideMark/>
          </w:tcPr>
          <w:p w:rsidR="00E227EA" w:rsidRPr="00E227EA" w:rsidRDefault="00E227EA" w:rsidP="00E227EA">
            <w:pPr>
              <w:rPr>
                <w:rFonts w:ascii="Arial" w:eastAsia="Titillium Web" w:hAnsi="Arial" w:cs="Arial"/>
              </w:rPr>
            </w:pPr>
            <w:r>
              <w:rPr>
                <w:rFonts w:ascii="Titillium Web" w:eastAsia="Titillium Web" w:hAnsi="Titillium Web" w:cs="Times New Roman"/>
                <w:noProof/>
                <w:lang w:bidi="ar-SA"/>
              </w:rPr>
              <mc:AlternateContent>
                <mc:Choice Requires="wpg">
                  <w:drawing>
                    <wp:anchor distT="0" distB="0" distL="114300" distR="114300" simplePos="0" relativeHeight="251660288" behindDoc="0" locked="0" layoutInCell="1" allowOverlap="1" wp14:anchorId="7E7266D7" wp14:editId="62A96DE2">
                      <wp:simplePos x="0" y="0"/>
                      <wp:positionH relativeFrom="column">
                        <wp:posOffset>-53975</wp:posOffset>
                      </wp:positionH>
                      <wp:positionV relativeFrom="paragraph">
                        <wp:posOffset>45085</wp:posOffset>
                      </wp:positionV>
                      <wp:extent cx="215900" cy="215900"/>
                      <wp:effectExtent l="0" t="0" r="12700" b="12700"/>
                      <wp:wrapNone/>
                      <wp:docPr id="16" name="Gruppieren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6000" cy="216000"/>
                              </a:xfrm>
                            </wpg:grpSpPr>
                            <wps:wsp>
                              <wps:cNvPr id="17"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18" name="Grafik 7"/>
                                <pic:cNvPicPr>
                                  <a:picLocks noChangeAspect="1"/>
                                </pic:cNvPicPr>
                              </pic:nvPicPr>
                              <pic:blipFill>
                                <a:blip r:embed="rId21" cstate="print">
                                  <a:extLst>
                                    <a:ext uri="{28A0092B-C50C-407E-A947-70E740481C1C}">
                                      <a14:useLocalDpi xmlns:a14="http://schemas.microsoft.com/office/drawing/2010/main" val="0"/>
                                    </a:ext>
                                  </a:extLst>
                                </a:blip>
                                <a:stretch>
                                  <a:fillRect/>
                                </a:stretch>
                              </pic:blipFill>
                              <pic:spPr>
                                <a:xfrm>
                                  <a:off x="49470" y="52662"/>
                                  <a:ext cx="114935" cy="11493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o="urn:schemas-microsoft-com:office:office" xmlns:w14="http://schemas.microsoft.com/office/word/2010/wordml" xmlns:v="urn:schemas-microsoft-com:vml" w14:anchorId="767F8230" id="Gruppieren 16" o:spid="_x0000_s1026" style="position:absolute;margin-left:-4.25pt;margin-top:3.55pt;width:17pt;height:17pt;z-index:251660288;mso-width-relative:margin;mso-height-relative:margin"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">
                      <v:oval id="Oval 19" o:spid="_x0000_s1027" style="position:absolute;width:216000;height:216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Zq+cIA&#10;AADbAAAADwAAAGRycy9kb3ducmV2LnhtbERPS2vCQBC+F/oflin0ZjYt+GjqKlKoDagHY+h5yE6T&#10;YHY2ZNck/ntXEHqbj+85y/VoGtFT52rLCt6iGARxYXXNpYL89D1ZgHAeWWNjmRRcycF69fy0xETb&#10;gY/UZ74UIYRdggoq79tESldUZNBFtiUO3J/tDPoAu1LqDocQbhr5HsczabDm0FBhS18VFefsYhT8&#10;nA/b6RjvKdvkF+PS393HYtgp9foybj5BeBr9v/jhTnWYP4f7L+EAub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xmr5wgAAANsAAAAPAAAAAAAAAAAAAAAAAJgCAABkcnMvZG93&#10;bnJldi54bWxQSwUGAAAAAAQABAD1AAAAhwMAAAAA&#10;" filled="f" strokeweight=".5pt">
                        <v:stroke joinstyle="miter"/>
                      </v:oval>
                      <v:shape id="Grafik 7" o:spid="_x0000_s1028" type="#_x0000_t75" style="position:absolute;left:49470;top:52662;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pBpLvBAAAA2wAAAA8AAABkcnMvZG93bnJldi54bWxEj0FrwkAQhe8F/8Mygre6sS0i0VVEqng1&#10;VbwO2TEbzM6G7DbGf+8cCr3N8N68981qM/hG9dTFOrCB2TQDRVwGW3Nl4Pyzf1+AignZYhOYDDwp&#10;wmY9elthbsODT9QXqVISwjFHAy6lNtc6lo48xmloiUW7hc5jkrWrtO3wIeG+0R9ZNtcea5YGhy3t&#10;HJX34tcbuBRZPdjvw/4Uv27Yu8NnOS+uxkzGw3YJKtGQ/s1/10cr+AIrv8gAev0C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CpBpLvBAAAA2wAAAA8AAAAAAAAAAAAAAAAAnwIA&#10;AGRycy9kb3ducmV2LnhtbFBLBQYAAAAABAAEAPcAAACNAwAAAAA=&#10;">
                        <v:imagedata r:id="rId22" o:title=""/>
                        <v:path arrowok="t"/>
                      </v:shape>
                    </v:group>
                  </w:pict>
                </mc:Fallback>
              </mc:AlternateContent>
            </w:r>
          </w:p>
        </w:tc>
        <w:tc>
          <w:tcPr>
            <w:tcW w:w="3912" w:type="dxa"/>
            <w:vAlign w:val="center"/>
            <w:hideMark/>
          </w:tcPr>
          <w:p w:rsidR="00E227EA" w:rsidRPr="00E227EA" w:rsidRDefault="00E227EA" w:rsidP="00E227EA">
            <w:pPr>
              <w:spacing w:line="180" w:lineRule="exact"/>
              <w:ind w:left="-79"/>
              <w:rPr>
                <w:rFonts w:ascii="Arial" w:eastAsia="Titillium Web" w:hAnsi="Arial" w:cs="Arial"/>
                <w:sz w:val="16"/>
                <w:szCs w:val="16"/>
              </w:rPr>
            </w:pPr>
            <w:r>
              <w:rPr>
                <w:rFonts w:ascii="Arial" w:eastAsia="Titillium Web" w:hAnsi="Arial" w:cs="Arial"/>
                <w:sz w:val="16"/>
                <w:szCs w:val="16"/>
              </w:rPr>
              <w:t>Twitter: @MouventDigital</w:t>
            </w:r>
          </w:p>
          <w:p w:rsidR="00E227EA" w:rsidRPr="00E227EA" w:rsidRDefault="00A96795" w:rsidP="00E227EA">
            <w:pPr>
              <w:spacing w:line="180" w:lineRule="exact"/>
              <w:ind w:left="-79"/>
              <w:rPr>
                <w:rFonts w:ascii="Arial" w:eastAsia="Titillium Web" w:hAnsi="Arial" w:cs="Arial"/>
                <w:sz w:val="16"/>
                <w:szCs w:val="16"/>
              </w:rPr>
            </w:pPr>
            <w:hyperlink r:id="rId23">
              <w:r w:rsidR="000B25E8">
                <w:rPr>
                  <w:rFonts w:ascii="Arial" w:eastAsia="Titillium Web" w:hAnsi="Arial" w:cs="Arial"/>
                  <w:color w:val="2DAFE6"/>
                  <w:sz w:val="16"/>
                  <w:szCs w:val="16"/>
                  <w:u w:val="single"/>
                </w:rPr>
                <w:t>www.mouvent.com/twitter</w:t>
              </w:r>
            </w:hyperlink>
          </w:p>
        </w:tc>
      </w:tr>
      <w:tr w:rsidR="00E227EA" w:rsidRPr="00E227EA" w:rsidTr="00E227EA">
        <w:trPr>
          <w:trHeight w:hRule="exact" w:val="482"/>
        </w:trPr>
        <w:tc>
          <w:tcPr>
            <w:tcW w:w="397" w:type="dxa"/>
            <w:hideMark/>
          </w:tcPr>
          <w:p w:rsidR="00E227EA" w:rsidRPr="00E227EA" w:rsidRDefault="00E227EA" w:rsidP="00E227EA">
            <w:pPr>
              <w:rPr>
                <w:rFonts w:ascii="Arial" w:eastAsia="Titillium Web" w:hAnsi="Arial" w:cs="Arial"/>
              </w:rPr>
            </w:pPr>
            <w:r>
              <w:rPr>
                <w:rFonts w:ascii="Titillium Web" w:eastAsia="Titillium Web" w:hAnsi="Titillium Web" w:cs="Times New Roman"/>
                <w:noProof/>
                <w:lang w:bidi="ar-SA"/>
              </w:rPr>
              <mc:AlternateContent>
                <mc:Choice Requires="wpg">
                  <w:drawing>
                    <wp:anchor distT="0" distB="0" distL="114300" distR="114300" simplePos="0" relativeHeight="251661312" behindDoc="0" locked="0" layoutInCell="1" allowOverlap="1" wp14:anchorId="05E054C6" wp14:editId="010FCCB7">
                      <wp:simplePos x="0" y="0"/>
                      <wp:positionH relativeFrom="column">
                        <wp:posOffset>-53975</wp:posOffset>
                      </wp:positionH>
                      <wp:positionV relativeFrom="paragraph">
                        <wp:posOffset>45085</wp:posOffset>
                      </wp:positionV>
                      <wp:extent cx="215900" cy="215900"/>
                      <wp:effectExtent l="0" t="0" r="12700" b="12700"/>
                      <wp:wrapNone/>
                      <wp:docPr id="4" name="Gruppieren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5900" cy="215900"/>
                                <a:chOff x="0" y="0"/>
                                <a:chExt cx="216000" cy="216000"/>
                              </a:xfrm>
                            </wpg:grpSpPr>
                            <wps:wsp>
                              <wps:cNvPr id="14" name="Oval 19"/>
                              <wps:cNvSpPr/>
                              <wps:spPr>
                                <a:xfrm>
                                  <a:off x="0" y="0"/>
                                  <a:ext cx="216000" cy="216000"/>
                                </a:xfrm>
                                <a:prstGeom prst="ellipse">
                                  <a:avLst/>
                                </a:prstGeom>
                                <a:noFill/>
                                <a:ln w="6350" cap="flat" cmpd="sng" algn="ctr">
                                  <a:solidFill>
                                    <a:srgbClr val="000000"/>
                                  </a:solidFill>
                                  <a:prstDash val="solid"/>
                                  <a:miter lim="800000"/>
                                </a:ln>
                                <a:effectLst/>
                              </wps:spPr>
                              <wps:bodyPr rtlCol="0" anchor="ctr"/>
                            </wps:wsp>
                            <pic:pic xmlns:pic="http://schemas.openxmlformats.org/drawingml/2006/picture">
                              <pic:nvPicPr>
                                <pic:cNvPr id="15" name="Grafik 3"/>
                                <pic:cNvPicPr>
                                  <a:picLocks noChangeAspect="1"/>
                                </pic:cNvPicPr>
                              </pic:nvPicPr>
                              <pic:blipFill>
                                <a:blip r:embed="rId24" cstate="print">
                                  <a:extLst>
                                    <a:ext uri="{28A0092B-C50C-407E-A947-70E740481C1C}">
                                      <a14:useLocalDpi xmlns:a14="http://schemas.microsoft.com/office/drawing/2010/main" val="0"/>
                                    </a:ext>
                                  </a:extLst>
                                </a:blip>
                                <a:stretch>
                                  <a:fillRect/>
                                </a:stretch>
                              </pic:blipFill>
                              <pic:spPr>
                                <a:xfrm>
                                  <a:off x="49470" y="52662"/>
                                  <a:ext cx="114935" cy="114935"/>
                                </a:xfrm>
                                <a:prstGeom prst="rect">
                                  <a:avLst/>
                                </a:prstGeom>
                              </pic:spPr>
                            </pic:pic>
                          </wpg:wgp>
                        </a:graphicData>
                      </a:graphic>
                      <wp14:sizeRelH relativeFrom="page">
                        <wp14:pctWidth>0</wp14:pctWidth>
                      </wp14:sizeRelH>
                      <wp14:sizeRelV relativeFrom="page">
                        <wp14:pctHeight>0</wp14:pctHeight>
                      </wp14:sizeRelV>
                    </wp:anchor>
                  </w:drawing>
                </mc:Choice>
                <mc:Fallback>
                  <w:pict>
                    <v:group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o="urn:schemas-microsoft-com:office:office" xmlns:w14="http://schemas.microsoft.com/office/word/2010/wordml" xmlns:v="urn:schemas-microsoft-com:vml" w14:anchorId="6E0C0EE4" id="Gruppieren 17" o:spid="_x0000_s1026" style="position:absolute;margin-left:-4.25pt;margin-top:3.55pt;width:17pt;height:17pt;z-index:251661312" coordsize="216000,216000"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">
                      <v:oval id="Oval 19" o:spid="_x0000_s1027" style="position:absolute;width:216000;height:2160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T0jsIA&#10;AADbAAAADwAAAGRycy9kb3ducmV2LnhtbERPTWvCQBC9F/oflin0ZjYtKjZ1FSnUBtSDMfQ8ZKdJ&#10;MDsbsmsS/70rCL3N433Ocj2aRvTUudqygrcoBkFcWF1zqSA/fU8WIJxH1thYJgVXcrBePT8tMdF2&#10;4CP1mS9FCGGXoILK+zaR0hUVGXSRbYkD92c7gz7ArpS6wyGEm0a+x/FcGqw5NFTY0ldFxTm7GAU/&#10;58N2NsZ7yjb5xbj0d/exGHZKvb6Mm08Qnkb/L364Ux3mT+H+SzhArm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FPSOwgAAANsAAAAPAAAAAAAAAAAAAAAAAJgCAABkcnMvZG93&#10;bnJldi54bWxQSwUGAAAAAAQABAD1AAAAhwMAAAAA&#10;" filled="f" strokeweight=".5pt">
                        <v:stroke joinstyle="miter"/>
                      </v:oval>
                      <v:shape id="Grafik 3" o:spid="_x0000_s1028" type="#_x0000_t75" style="position:absolute;left:49470;top:52662;width:114935;height:11493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nG3da/AAAA2wAAAA8AAABkcnMvZG93bnJldi54bWxET0uLwjAQvgv+hzCCF9FUwWWpRhHFxaOP&#10;PXgcmrGNNpOSZLX+eyMIe5uP7znzZWtrcScfjGMF41EGgrhw2nCp4Pe0HX6DCBFZY+2YFDwpwHLR&#10;7cwx1+7BB7ofYylSCIccFVQxNrmUoajIYhi5hjhxF+ctxgR9KbXHRwq3tZxk2Ze0aDg1VNjQuqLi&#10;dvyzCq6nH0P74jx9bvZ+0mw9oSkHSvV77WoGIlIb/8Uf906n+VN4/5IOkIsXAA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pxt3WvwAAANsAAAAPAAAAAAAAAAAAAAAAAJ8CAABk&#10;cnMvZG93bnJldi54bWxQSwUGAAAAAAQABAD3AAAAiwMAAAAA&#10;">
                        <v:imagedata r:id="rId25" o:title=""/>
                        <v:path arrowok="t"/>
                      </v:shape>
                    </v:group>
                  </w:pict>
                </mc:Fallback>
              </mc:AlternateContent>
            </w:r>
          </w:p>
        </w:tc>
        <w:tc>
          <w:tcPr>
            <w:tcW w:w="3912" w:type="dxa"/>
            <w:vAlign w:val="center"/>
          </w:tcPr>
          <w:p w:rsidR="00E227EA" w:rsidRPr="00E227EA" w:rsidRDefault="00E227EA" w:rsidP="00E227EA">
            <w:pPr>
              <w:spacing w:line="180" w:lineRule="exact"/>
              <w:ind w:left="-79"/>
              <w:rPr>
                <w:rFonts w:ascii="Arial" w:eastAsia="Titillium Web" w:hAnsi="Arial" w:cs="Arial"/>
                <w:sz w:val="16"/>
                <w:szCs w:val="16"/>
              </w:rPr>
            </w:pPr>
            <w:r>
              <w:rPr>
                <w:rFonts w:ascii="Arial" w:eastAsia="Titillium Web" w:hAnsi="Arial" w:cs="Arial"/>
                <w:sz w:val="16"/>
                <w:szCs w:val="16"/>
              </w:rPr>
              <w:t xml:space="preserve">YouTube: </w:t>
            </w:r>
          </w:p>
          <w:p w:rsidR="00E227EA" w:rsidRPr="00E227EA" w:rsidRDefault="00A96795" w:rsidP="00E227EA">
            <w:pPr>
              <w:spacing w:line="180" w:lineRule="exact"/>
              <w:ind w:left="-79"/>
              <w:rPr>
                <w:rFonts w:ascii="Arial" w:eastAsia="Titillium Web" w:hAnsi="Arial" w:cs="Arial"/>
                <w:color w:val="2DAFE6"/>
                <w:u w:val="single"/>
              </w:rPr>
            </w:pPr>
            <w:hyperlink r:id="rId26">
              <w:r w:rsidR="000B25E8">
                <w:rPr>
                  <w:rFonts w:ascii="Arial" w:eastAsia="Titillium Web" w:hAnsi="Arial" w:cs="Arial"/>
                  <w:color w:val="2DAFE6"/>
                  <w:sz w:val="16"/>
                  <w:szCs w:val="16"/>
                  <w:u w:val="single"/>
                </w:rPr>
                <w:t>www.mouvent.com/youtube</w:t>
              </w:r>
            </w:hyperlink>
          </w:p>
          <w:p w:rsidR="00E227EA" w:rsidRPr="00E227EA" w:rsidRDefault="00E227EA" w:rsidP="00E227EA">
            <w:pPr>
              <w:spacing w:line="180" w:lineRule="exact"/>
              <w:ind w:left="-79"/>
              <w:rPr>
                <w:rFonts w:ascii="Arial" w:eastAsia="Titillium Web" w:hAnsi="Arial" w:cs="Arial"/>
              </w:rPr>
            </w:pPr>
          </w:p>
        </w:tc>
      </w:tr>
    </w:tbl>
    <w:p w:rsidR="005B3791" w:rsidRPr="005B3791" w:rsidRDefault="005B3791" w:rsidP="005B3791">
      <w:pPr>
        <w:spacing w:after="60"/>
        <w:rPr>
          <w:rFonts w:ascii="Arial" w:eastAsia="Titillium Web" w:hAnsi="Arial" w:cs="Arial"/>
          <w:sz w:val="16"/>
          <w:szCs w:val="16"/>
        </w:rPr>
      </w:pPr>
    </w:p>
    <w:p w:rsidR="005B3791" w:rsidRPr="005B3791" w:rsidRDefault="005B3791" w:rsidP="005B3791">
      <w:pPr>
        <w:rPr>
          <w:rFonts w:ascii="Titillium Web" w:eastAsia="Titillium Web" w:hAnsi="Titillium Web" w:cs="Times New Roman"/>
          <w:b/>
          <w:sz w:val="32"/>
          <w:szCs w:val="32"/>
        </w:rPr>
      </w:pPr>
    </w:p>
    <w:p w:rsidR="00F7329F" w:rsidRPr="001421F1" w:rsidRDefault="00F7329F" w:rsidP="005B3791">
      <w:pPr>
        <w:pStyle w:val="MouventSubtitle"/>
        <w:rPr>
          <w:rFonts w:ascii="Arial" w:hAnsi="Arial" w:cs="Arial"/>
        </w:rPr>
      </w:pPr>
    </w:p>
    <w:sectPr w:rsidR="00F7329F" w:rsidRPr="001421F1" w:rsidSect="00756F9E">
      <w:type w:val="continuous"/>
      <w:pgSz w:w="11907" w:h="16840" w:code="9"/>
      <w:pgMar w:top="2835" w:right="1134" w:bottom="2211" w:left="1701" w:header="1134" w:footer="53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96795" w:rsidRDefault="00A96795" w:rsidP="00DF5687">
      <w:r>
        <w:separator/>
      </w:r>
    </w:p>
  </w:endnote>
  <w:endnote w:type="continuationSeparator" w:id="0">
    <w:p w:rsidR="00A96795" w:rsidRDefault="00A96795" w:rsidP="00DF5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redit Suisse Type Roman">
    <w:altName w:val="Corbel"/>
    <w:charset w:val="00"/>
    <w:family w:val="swiss"/>
    <w:pitch w:val="variable"/>
    <w:sig w:usb0="800002AF" w:usb1="5000204A"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tillium Web">
    <w:altName w:val="Calibri"/>
    <w:panose1 w:val="00000500000000000000"/>
    <w:charset w:val="00"/>
    <w:family w:val="auto"/>
    <w:pitch w:val="variable"/>
    <w:sig w:usb0="00000007" w:usb1="00000001" w:usb2="00000000" w:usb3="00000000" w:csb0="00000093"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6F9E" w:rsidRPr="00EE2CF3" w:rsidRDefault="00756F9E" w:rsidP="00D77DB4">
    <w:pPr>
      <w:pStyle w:val="MouventSender"/>
    </w:pPr>
  </w:p>
  <w:p w:rsidR="00756F9E" w:rsidRPr="00EE2CF3" w:rsidRDefault="00756F9E" w:rsidP="00D77DB4">
    <w:pPr>
      <w:pStyle w:val="MouventSender"/>
    </w:pPr>
  </w:p>
  <w:p w:rsidR="00D32933" w:rsidRPr="00EE2CF3" w:rsidRDefault="00DC497E" w:rsidP="00D77DB4">
    <w:pPr>
      <w:pStyle w:val="MouventSender"/>
    </w:pPr>
    <w:r>
      <w:rPr>
        <w:noProof/>
        <w:lang w:bidi="ar-SA"/>
      </w:rPr>
      <mc:AlternateContent>
        <mc:Choice Requires="wps">
          <w:drawing>
            <wp:anchor distT="0" distB="0" distL="114300" distR="114300" simplePos="0" relativeHeight="251664384" behindDoc="0" locked="0" layoutInCell="1" allowOverlap="1" wp14:anchorId="14CC25E8" wp14:editId="76D6DFFD">
              <wp:simplePos x="0" y="0"/>
              <wp:positionH relativeFrom="page">
                <wp:posOffset>1080135</wp:posOffset>
              </wp:positionH>
              <wp:positionV relativeFrom="page">
                <wp:posOffset>9973310</wp:posOffset>
              </wp:positionV>
              <wp:extent cx="5760000" cy="396000"/>
              <wp:effectExtent l="0" t="0" r="12700" b="4445"/>
              <wp:wrapNone/>
              <wp:docPr id="1" name="Sender2"/>
              <wp:cNvGraphicFramePr/>
              <a:graphic xmlns:a="http://schemas.openxmlformats.org/drawingml/2006/main">
                <a:graphicData uri="http://schemas.microsoft.com/office/word/2010/wordprocessingShape">
                  <wps:wsp>
                    <wps:cNvSpPr txBox="1"/>
                    <wps:spPr>
                      <a:xfrm>
                        <a:off x="0" y="0"/>
                        <a:ext cx="5760000" cy="396000"/>
                      </a:xfrm>
                      <a:prstGeom prst="rect">
                        <a:avLst/>
                      </a:prstGeom>
                      <a:noFill/>
                      <a:ln w="3175">
                        <a:noFill/>
                      </a:ln>
                      <a:effectLst/>
                    </wps:spPr>
                    <wps:style>
                      <a:lnRef idx="0">
                        <a:schemeClr val="accent1"/>
                      </a:lnRef>
                      <a:fillRef idx="0">
                        <a:schemeClr val="accent1"/>
                      </a:fillRef>
                      <a:effectRef idx="0">
                        <a:schemeClr val="accent1"/>
                      </a:effectRef>
                      <a:fontRef idx="minor">
                        <a:schemeClr val="dk1"/>
                      </a:fontRef>
                    </wps:style>
                    <wps:txbx>
                      <w:txbxContent>
                        <w:p w:rsidR="00DC497E" w:rsidRPr="000F5EFA" w:rsidRDefault="00DC497E" w:rsidP="00DC497E">
                          <w:pPr>
                            <w:pStyle w:val="Footer"/>
                            <w:tabs>
                              <w:tab w:val="clear" w:pos="1361"/>
                              <w:tab w:val="clear" w:pos="2948"/>
                              <w:tab w:val="left" w:pos="1904"/>
                            </w:tabs>
                            <w:rPr>
                              <w:color w:val="000000" w:themeColor="text1"/>
                            </w:rPr>
                          </w:pPr>
                          <w:r>
                            <w:rPr>
                              <w:color w:val="000000" w:themeColor="text1"/>
                            </w:rPr>
                            <w:t>Mouvent AG</w:t>
                          </w:r>
                          <w:r>
                            <w:tab/>
                          </w:r>
                          <w:r>
                            <w:rPr>
                              <w:color w:val="000000" w:themeColor="text1"/>
                            </w:rPr>
                            <w:t>Löwengasse 8</w:t>
                          </w:r>
                        </w:p>
                        <w:p w:rsidR="00DC497E" w:rsidRPr="000F5EFA" w:rsidRDefault="00DC497E" w:rsidP="00DC497E">
                          <w:pPr>
                            <w:pStyle w:val="Footer"/>
                            <w:tabs>
                              <w:tab w:val="clear" w:pos="1361"/>
                              <w:tab w:val="clear" w:pos="2948"/>
                              <w:tab w:val="left" w:pos="1904"/>
                            </w:tabs>
                            <w:rPr>
                              <w:color w:val="000000" w:themeColor="text1"/>
                            </w:rPr>
                          </w:pPr>
                          <w:r>
                            <w:rPr>
                              <w:color w:val="000000" w:themeColor="text1"/>
                            </w:rPr>
                            <w:t>www.mouvent.com</w:t>
                          </w:r>
                          <w:r>
                            <w:tab/>
                          </w:r>
                          <w:r>
                            <w:rPr>
                              <w:color w:val="000000" w:themeColor="text1"/>
                            </w:rPr>
                            <w:t>4500 Solothurn (Suiza)</w:t>
                          </w:r>
                        </w:p>
                        <w:p w:rsidR="00DC497E" w:rsidRPr="000F5EFA" w:rsidRDefault="00DC497E" w:rsidP="00DC497E">
                          <w:pPr>
                            <w:pStyle w:val="Footer"/>
                            <w:tabs>
                              <w:tab w:val="clear" w:pos="1361"/>
                              <w:tab w:val="clear" w:pos="2948"/>
                              <w:tab w:val="left" w:pos="1904"/>
                            </w:tabs>
                            <w:rPr>
                              <w:color w:val="000000" w:themeColor="text1"/>
                            </w:rPr>
                          </w:pPr>
                          <w:r>
                            <w:tab/>
                          </w:r>
                          <w:r>
                            <w:rPr>
                              <w:color w:val="000000" w:themeColor="text1"/>
                            </w:rPr>
                            <w:t>T +41 58 255 25 55</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o="urn:schemas-microsoft-com:office:office" xmlns:w14="http://schemas.microsoft.com/office/word/2010/wordml" xmlns:v="urn:schemas-microsoft-com:vml" w14:anchorId="14CC25E8" id="_x0000_t202" coordsize="21600,21600" o:spt="202" path="m,l,21600r21600,l21600,xe">
              <v:stroke joinstyle="miter"/>
              <v:path gradientshapeok="t" o:connecttype="rect"/>
            </v:shapetype>
            <v:shape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o="urn:schemas-microsoft-com:office:office" xmlns:v="urn:schemas-microsoft-com:vml" id="Sender2" o:spid="_x0000_s1026" type="#_x0000_t202" style="position:absolute;margin-left:85.05pt;margin-top:785.3pt;width:453.55pt;height:31.2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" filled="f" stroked="f" strokeweight=".25pt">
              <v:textbox inset="0,0,0,0">
                <w:txbxContent>
                  <w:p w:rsidR="00DC497E" w:rsidRPr="000F5EFA" w:rsidRDefault="00DC497E" w:rsidP="00DC497E">
                    <w:pPr>
                      <w:pStyle w:val="Footer"/>
                      <w:tabs>
                        <w:tab w:val="clear" w:pos="1361"/>
                        <w:tab w:val="clear" w:pos="2948"/>
                        <w:tab w:val="left" w:pos="1904"/>
                      </w:tabs>
                      <w:rPr>
                        <w:color w:val="000000" w:themeColor="text1"/>
                      </w:rPr>
                    </w:pPr>
                    <w:r>
                      <w:rPr>
                        <w:color w:val="000000" w:themeColor="text1"/>
                      </w:rPr>
                      <w:t>Mouvent AG</w:t>
                    </w:r>
                    <w:r>
                      <w:tab/>
                    </w:r>
                    <w:r>
                      <w:rPr>
                        <w:color w:val="000000" w:themeColor="text1"/>
                      </w:rPr>
                      <w:t>Löwengasse 8</w:t>
                    </w:r>
                  </w:p>
                  <w:p w:rsidR="00DC497E" w:rsidRPr="000F5EFA" w:rsidRDefault="00DC497E" w:rsidP="00DC497E">
                    <w:pPr>
                      <w:pStyle w:val="Footer"/>
                      <w:tabs>
                        <w:tab w:val="clear" w:pos="1361"/>
                        <w:tab w:val="clear" w:pos="2948"/>
                        <w:tab w:val="left" w:pos="1904"/>
                      </w:tabs>
                      <w:rPr>
                        <w:color w:val="000000" w:themeColor="text1"/>
                      </w:rPr>
                    </w:pPr>
                    <w:r>
                      <w:rPr>
                        <w:color w:val="000000" w:themeColor="text1"/>
                      </w:rPr>
                      <w:t>www.mouvent.com</w:t>
                    </w:r>
                    <w:r>
                      <w:tab/>
                    </w:r>
                    <w:r>
                      <w:rPr>
                        <w:color w:val="000000" w:themeColor="text1"/>
                      </w:rPr>
                      <w:t>4500 Solothurn (Suiza)</w:t>
                    </w:r>
                  </w:p>
                  <w:p w:rsidR="00DC497E" w:rsidRPr="000F5EFA" w:rsidRDefault="00DC497E" w:rsidP="00DC497E">
                    <w:pPr>
                      <w:pStyle w:val="Footer"/>
                      <w:tabs>
                        <w:tab w:val="clear" w:pos="1361"/>
                        <w:tab w:val="clear" w:pos="2948"/>
                        <w:tab w:val="left" w:pos="1904"/>
                      </w:tabs>
                      <w:rPr>
                        <w:color w:val="000000" w:themeColor="text1"/>
                      </w:rPr>
                    </w:pPr>
                    <w:r>
                      <w:tab/>
                    </w:r>
                    <w:r>
                      <w:rPr>
                        <w:color w:val="000000" w:themeColor="text1"/>
                      </w:rPr>
                      <w:t>T +41 58 255 25 55</w:t>
                    </w:r>
                  </w:p>
                </w:txbxContent>
              </v:textbox>
              <w10:wrap xmlns:w10="urn:schemas-microsoft-com:office:word" anchorx="page" anchory="page"/>
            </v:shape>
          </w:pict>
        </mc:Fallback>
      </mc:AlternateContent>
    </w:r>
  </w:p>
  <w:p w:rsidR="00D32933" w:rsidRPr="00EE2CF3" w:rsidRDefault="00D32933" w:rsidP="00D77DB4">
    <w:pPr>
      <w:pStyle w:val="MouventSender"/>
    </w:pPr>
  </w:p>
  <w:p w:rsidR="00756F9E" w:rsidRPr="00EE2CF3" w:rsidRDefault="00756F9E" w:rsidP="00D77DB4">
    <w:pPr>
      <w:pStyle w:val="MouventSend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0" w:name="TextmarkeSender"/>
  <w:p w:rsidR="00C3346E" w:rsidRPr="00D32933" w:rsidRDefault="005B6EF6" w:rsidP="00D77DB4">
    <w:pPr>
      <w:pStyle w:val="MouventSender"/>
    </w:pPr>
    <w:r>
      <w:rPr>
        <w:noProof/>
        <w:lang w:bidi="ar-SA"/>
      </w:rPr>
      <mc:AlternateContent>
        <mc:Choice Requires="wps">
          <w:drawing>
            <wp:anchor distT="0" distB="0" distL="114300" distR="114300" simplePos="0" relativeHeight="251662336" behindDoc="0" locked="0" layoutInCell="1" allowOverlap="1" wp14:anchorId="1B2ECA90" wp14:editId="6D1DBBFF">
              <wp:simplePos x="0" y="0"/>
              <wp:positionH relativeFrom="page">
                <wp:posOffset>1080135</wp:posOffset>
              </wp:positionH>
              <wp:positionV relativeFrom="page">
                <wp:posOffset>9973310</wp:posOffset>
              </wp:positionV>
              <wp:extent cx="5760000" cy="396000"/>
              <wp:effectExtent l="0" t="0" r="12700" b="4445"/>
              <wp:wrapNone/>
              <wp:docPr id="2" name="Sender1"/>
              <wp:cNvGraphicFramePr/>
              <a:graphic xmlns:a="http://schemas.openxmlformats.org/drawingml/2006/main">
                <a:graphicData uri="http://schemas.microsoft.com/office/word/2010/wordprocessingShape">
                  <wps:wsp>
                    <wps:cNvSpPr txBox="1"/>
                    <wps:spPr>
                      <a:xfrm>
                        <a:off x="0" y="0"/>
                        <a:ext cx="5760000" cy="396000"/>
                      </a:xfrm>
                      <a:prstGeom prst="rect">
                        <a:avLst/>
                      </a:prstGeom>
                      <a:noFill/>
                      <a:ln w="3175">
                        <a:noFill/>
                      </a:ln>
                      <a:effectLst/>
                    </wps:spPr>
                    <wps:style>
                      <a:lnRef idx="0">
                        <a:schemeClr val="accent1"/>
                      </a:lnRef>
                      <a:fillRef idx="0">
                        <a:schemeClr val="accent1"/>
                      </a:fillRef>
                      <a:effectRef idx="0">
                        <a:schemeClr val="accent1"/>
                      </a:effectRef>
                      <a:fontRef idx="minor">
                        <a:schemeClr val="dk1"/>
                      </a:fontRef>
                    </wps:style>
                    <wps:txbx>
                      <w:txbxContent>
                        <w:p w:rsidR="005B6EF6" w:rsidRPr="00D77DB4" w:rsidRDefault="005B6EF6" w:rsidP="00D77DB4">
                          <w:pPr>
                            <w:pStyle w:val="MouventSender"/>
                          </w:pPr>
                          <w:r>
                            <w:t>Mouvent AG</w:t>
                          </w:r>
                          <w:r>
                            <w:tab/>
                            <w:t>Löwengasse 8</w:t>
                          </w:r>
                        </w:p>
                        <w:p w:rsidR="005B6EF6" w:rsidRPr="00D77DB4" w:rsidRDefault="005B6EF6" w:rsidP="00D77DB4">
                          <w:pPr>
                            <w:pStyle w:val="MouventSender"/>
                          </w:pPr>
                          <w:r>
                            <w:t>www.mouvent.com</w:t>
                          </w:r>
                          <w:r>
                            <w:tab/>
                            <w:t>4500 Solothurn (Suiza)</w:t>
                          </w:r>
                        </w:p>
                        <w:p w:rsidR="005B6EF6" w:rsidRPr="00D77DB4" w:rsidRDefault="005B6EF6" w:rsidP="00D77DB4">
                          <w:pPr>
                            <w:pStyle w:val="MouventSender"/>
                          </w:pPr>
                          <w:r>
                            <w:tab/>
                            <w:t>T +41 58 255 25 55</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o="urn:schemas-microsoft-com:office:office" xmlns:w14="http://schemas.microsoft.com/office/word/2010/wordml" xmlns:v="urn:schemas-microsoft-com:vml" w14:anchorId="1B2ECA90" id="_x0000_t202" coordsize="21600,21600" o:spt="202" path="m,l,21600r21600,l21600,xe">
              <v:stroke joinstyle="miter"/>
              <v:path gradientshapeok="t" o:connecttype="rect"/>
            </v:shapetype>
            <v:shape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o="urn:schemas-microsoft-com:office:office" xmlns:v="urn:schemas-microsoft-com:vml" id="Sender1" o:spid="_x0000_s1027" type="#_x0000_t202" style="position:absolute;margin-left:85.05pt;margin-top:785.3pt;width:453.55pt;height:31.2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" filled="f" stroked="f" strokeweight=".25pt">
              <v:textbox inset="0,0,0,0">
                <w:txbxContent>
                  <w:p w:rsidR="005B6EF6" w:rsidRPr="00D77DB4" w:rsidRDefault="005B6EF6" w:rsidP="00D77DB4">
                    <w:pPr>
                      <w:pStyle w:val="MouventSender"/>
                    </w:pPr>
                    <w:r>
                      <w:t>Mouvent AG</w:t>
                    </w:r>
                    <w:r>
                      <w:tab/>
                    </w:r>
                    <w:r>
                      <w:t>Löwengasse 8</w:t>
                    </w:r>
                  </w:p>
                  <w:p w:rsidR="005B6EF6" w:rsidRPr="00D77DB4" w:rsidRDefault="005B6EF6" w:rsidP="00D77DB4">
                    <w:pPr>
                      <w:pStyle w:val="MouventSender"/>
                    </w:pPr>
                    <w:r>
                      <w:t>www.mouvent.com</w:t>
                    </w:r>
                    <w:r>
                      <w:tab/>
                    </w:r>
                    <w:r>
                      <w:t>4500 Solothurn (Suiza)</w:t>
                    </w:r>
                  </w:p>
                  <w:p w:rsidR="005B6EF6" w:rsidRPr="00D77DB4" w:rsidRDefault="005B6EF6" w:rsidP="00D77DB4">
                    <w:pPr>
                      <w:pStyle w:val="MouventSender"/>
                    </w:pPr>
                    <w:r>
                      <w:tab/>
                    </w:r>
                    <w:r>
                      <w:t>T +41 58 255 25 55</w:t>
                    </w:r>
                  </w:p>
                </w:txbxContent>
              </v:textbox>
              <w10:wrap xmlns:w10="urn:schemas-microsoft-com:office:word" anchorx="page" anchory="page"/>
            </v:shape>
          </w:pict>
        </mc:Fallback>
      </mc:AlternateContent>
    </w:r>
    <w:bookmarkEnd w:id="0"/>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96795" w:rsidRDefault="00A96795" w:rsidP="00DF5687">
      <w:r>
        <w:separator/>
      </w:r>
    </w:p>
  </w:footnote>
  <w:footnote w:type="continuationSeparator" w:id="0">
    <w:p w:rsidR="00A96795" w:rsidRDefault="00A96795" w:rsidP="00DF5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F5687" w:rsidRPr="00B9440A" w:rsidRDefault="00DF5687" w:rsidP="00B9440A">
    <w:pPr>
      <w:pStyle w:val="Header"/>
    </w:pPr>
    <w:r>
      <w:rPr>
        <w:noProof/>
        <w:lang w:bidi="ar-SA"/>
      </w:rPr>
      <w:drawing>
        <wp:anchor distT="0" distB="0" distL="114300" distR="114300" simplePos="0" relativeHeight="251658240" behindDoc="0" locked="1" layoutInCell="1" allowOverlap="1">
          <wp:simplePos x="0" y="0"/>
          <wp:positionH relativeFrom="page">
            <wp:posOffset>683895</wp:posOffset>
          </wp:positionH>
          <wp:positionV relativeFrom="page">
            <wp:posOffset>720725</wp:posOffset>
          </wp:positionV>
          <wp:extent cx="1619885" cy="462915"/>
          <wp:effectExtent l="0" t="0" r="0" b="0"/>
          <wp:wrapNone/>
          <wp:docPr id="54" name="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uvent_Logo_Black_Subline_RGB_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9885" cy="46291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346E" w:rsidRDefault="00C3346E">
    <w:pPr>
      <w:pStyle w:val="Header"/>
    </w:pPr>
    <w:r>
      <w:rPr>
        <w:noProof/>
        <w:lang w:bidi="ar-SA"/>
      </w:rPr>
      <w:drawing>
        <wp:anchor distT="0" distB="0" distL="114300" distR="114300" simplePos="0" relativeHeight="251660288" behindDoc="0" locked="1" layoutInCell="1" allowOverlap="1" wp14:anchorId="27C67BAB" wp14:editId="04830A8B">
          <wp:simplePos x="0" y="0"/>
          <wp:positionH relativeFrom="page">
            <wp:posOffset>683895</wp:posOffset>
          </wp:positionH>
          <wp:positionV relativeFrom="page">
            <wp:posOffset>718820</wp:posOffset>
          </wp:positionV>
          <wp:extent cx="1619885" cy="462915"/>
          <wp:effectExtent l="0" t="0" r="0" b="0"/>
          <wp:wrapNone/>
          <wp:docPr id="55" name="Logo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uvent_Logo_Black_Subline_RGB_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19885" cy="46291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E00E98"/>
    <w:multiLevelType w:val="hybridMultilevel"/>
    <w:tmpl w:val="B0902796"/>
    <w:lvl w:ilvl="0" w:tplc="2684F1F0">
      <w:start w:val="1"/>
      <w:numFmt w:val="bullet"/>
      <w:pStyle w:val="ListBullet"/>
      <w:lvlText w:val="—"/>
      <w:lvlJc w:val="left"/>
      <w:pPr>
        <w:ind w:left="720" w:hanging="360"/>
      </w:pPr>
      <w:rPr>
        <w:rFonts w:ascii="Credit Suisse Type Roman" w:hAnsi="Credit Suisse Type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E86784C"/>
    <w:multiLevelType w:val="multilevel"/>
    <w:tmpl w:val="9146AA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83C3BB2"/>
    <w:multiLevelType w:val="multilevel"/>
    <w:tmpl w:val="2C900A5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CH" w:vendorID="64" w:dllVersion="6" w:nlCheck="1" w:checkStyle="0"/>
  <w:activeWritingStyle w:appName="MSWord" w:lang="en-US" w:vendorID="64" w:dllVersion="6" w:nlCheck="1" w:checkStyle="1"/>
  <w:activeWritingStyle w:appName="MSWord" w:lang="fr-CH" w:vendorID="64" w:dllVersion="6" w:nlCheck="1" w:checkStyle="1"/>
  <w:activeWritingStyle w:appName="MSWord" w:lang="de-CH" w:vendorID="64" w:dllVersion="6" w:nlCheck="1" w:checkStyle="1"/>
  <w:activeWritingStyle w:appName="MSWord" w:lang="en-GB" w:vendorID="64" w:dllVersion="6" w:nlCheck="1" w:checkStyle="1"/>
  <w:activeWritingStyle w:appName="MSWord" w:lang="it-IT" w:vendorID="64" w:dllVersion="6" w:nlCheck="1" w:checkStyle="0"/>
  <w:activeWritingStyle w:appName="MSWord" w:lang="en-US" w:vendorID="64" w:dllVersion="4096" w:nlCheck="1" w:checkStyle="0"/>
  <w:activeWritingStyle w:appName="MSWord" w:lang="de-CH" w:vendorID="64" w:dllVersion="4096" w:nlCheck="1" w:checkStyle="0"/>
  <w:activeWritingStyle w:appName="MSWord" w:lang="en-GB" w:vendorID="64" w:dllVersion="0" w:nlCheck="1" w:checkStyle="0"/>
  <w:activeWritingStyle w:appName="MSWord" w:lang="es-ES" w:vendorID="64" w:dllVersion="6" w:nlCheck="1" w:checkStyle="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77ED"/>
    <w:rsid w:val="00033803"/>
    <w:rsid w:val="00045409"/>
    <w:rsid w:val="0005421E"/>
    <w:rsid w:val="00061B55"/>
    <w:rsid w:val="0007065B"/>
    <w:rsid w:val="00071FDB"/>
    <w:rsid w:val="000A57B5"/>
    <w:rsid w:val="000B25E8"/>
    <w:rsid w:val="000E6621"/>
    <w:rsid w:val="001062EA"/>
    <w:rsid w:val="0013157B"/>
    <w:rsid w:val="00135528"/>
    <w:rsid w:val="001421F1"/>
    <w:rsid w:val="001D5C22"/>
    <w:rsid w:val="0021392B"/>
    <w:rsid w:val="00237C40"/>
    <w:rsid w:val="00242A73"/>
    <w:rsid w:val="0024765A"/>
    <w:rsid w:val="0027581F"/>
    <w:rsid w:val="00292C28"/>
    <w:rsid w:val="002F2CE2"/>
    <w:rsid w:val="00305121"/>
    <w:rsid w:val="0031278E"/>
    <w:rsid w:val="00317E6D"/>
    <w:rsid w:val="00325496"/>
    <w:rsid w:val="0035302E"/>
    <w:rsid w:val="003857D7"/>
    <w:rsid w:val="003A4360"/>
    <w:rsid w:val="003D37AC"/>
    <w:rsid w:val="003D3BE5"/>
    <w:rsid w:val="003D71CE"/>
    <w:rsid w:val="003E1D3E"/>
    <w:rsid w:val="003F0D31"/>
    <w:rsid w:val="003F70C4"/>
    <w:rsid w:val="0044465F"/>
    <w:rsid w:val="00480D7E"/>
    <w:rsid w:val="004D355E"/>
    <w:rsid w:val="004D5F85"/>
    <w:rsid w:val="004F745D"/>
    <w:rsid w:val="00507B19"/>
    <w:rsid w:val="00534E9F"/>
    <w:rsid w:val="00543530"/>
    <w:rsid w:val="005612A0"/>
    <w:rsid w:val="0057613F"/>
    <w:rsid w:val="00593D6B"/>
    <w:rsid w:val="005B2DE1"/>
    <w:rsid w:val="005B3791"/>
    <w:rsid w:val="005B6EF6"/>
    <w:rsid w:val="006161E9"/>
    <w:rsid w:val="00625107"/>
    <w:rsid w:val="006264C9"/>
    <w:rsid w:val="006572D4"/>
    <w:rsid w:val="006C20FB"/>
    <w:rsid w:val="00727DC0"/>
    <w:rsid w:val="00741C3D"/>
    <w:rsid w:val="00750937"/>
    <w:rsid w:val="00756F9E"/>
    <w:rsid w:val="007B56E4"/>
    <w:rsid w:val="007C4063"/>
    <w:rsid w:val="007D0154"/>
    <w:rsid w:val="00870A98"/>
    <w:rsid w:val="00882822"/>
    <w:rsid w:val="00960B68"/>
    <w:rsid w:val="00984C20"/>
    <w:rsid w:val="009C6331"/>
    <w:rsid w:val="009D77ED"/>
    <w:rsid w:val="009F7296"/>
    <w:rsid w:val="00A00729"/>
    <w:rsid w:val="00A068E4"/>
    <w:rsid w:val="00A213EF"/>
    <w:rsid w:val="00A568F5"/>
    <w:rsid w:val="00A65636"/>
    <w:rsid w:val="00A95397"/>
    <w:rsid w:val="00A96795"/>
    <w:rsid w:val="00AB5043"/>
    <w:rsid w:val="00AE1AF5"/>
    <w:rsid w:val="00B5765F"/>
    <w:rsid w:val="00B60CF9"/>
    <w:rsid w:val="00B65299"/>
    <w:rsid w:val="00B9440A"/>
    <w:rsid w:val="00BA62BF"/>
    <w:rsid w:val="00BB4142"/>
    <w:rsid w:val="00BF760F"/>
    <w:rsid w:val="00C3016A"/>
    <w:rsid w:val="00C3346E"/>
    <w:rsid w:val="00C7473E"/>
    <w:rsid w:val="00C9209B"/>
    <w:rsid w:val="00CD513D"/>
    <w:rsid w:val="00CE2C01"/>
    <w:rsid w:val="00D32933"/>
    <w:rsid w:val="00D77DB4"/>
    <w:rsid w:val="00D80DCA"/>
    <w:rsid w:val="00DC497E"/>
    <w:rsid w:val="00DF5687"/>
    <w:rsid w:val="00E035D1"/>
    <w:rsid w:val="00E227EA"/>
    <w:rsid w:val="00E70034"/>
    <w:rsid w:val="00E70DAA"/>
    <w:rsid w:val="00EB74B2"/>
    <w:rsid w:val="00EE2CF3"/>
    <w:rsid w:val="00EF505E"/>
    <w:rsid w:val="00EF6AB6"/>
    <w:rsid w:val="00F02797"/>
    <w:rsid w:val="00F309A5"/>
    <w:rsid w:val="00F45EA7"/>
    <w:rsid w:val="00F7329F"/>
    <w:rsid w:val="00F82A7C"/>
    <w:rsid w:val="00F95F0A"/>
    <w:rsid w:val="00FD38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0423A"/>
  <w15:chartTrackingRefBased/>
  <w15:docId w15:val="{FBEF012F-1D53-4CC5-B2B1-1A2EC8016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ajorHAnsi" w:eastAsiaTheme="minorHAnsi" w:hAnsiTheme="majorHAnsi" w:cstheme="minorBidi"/>
        <w:sz w:val="21"/>
        <w:szCs w:val="21"/>
        <w:lang w:val="es-ES" w:eastAsia="es-ES" w:bidi="es-ES"/>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10" w:unhideWhenUsed="1" w:qFormat="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emiHidden/>
    <w:qFormat/>
    <w:rsid w:val="0021392B"/>
  </w:style>
  <w:style w:type="paragraph" w:styleId="Heading1">
    <w:name w:val="heading 1"/>
    <w:basedOn w:val="Normal"/>
    <w:next w:val="MouventCopy"/>
    <w:link w:val="Heading1Char"/>
    <w:uiPriority w:val="5"/>
    <w:qFormat/>
    <w:rsid w:val="00AE1AF5"/>
    <w:pPr>
      <w:keepNext/>
      <w:keepLines/>
      <w:numPr>
        <w:numId w:val="1"/>
      </w:numPr>
      <w:ind w:left="227" w:hanging="227"/>
      <w:outlineLvl w:val="0"/>
    </w:pPr>
    <w:rPr>
      <w:rFonts w:eastAsiaTheme="majorEastAsia" w:cstheme="majorBidi"/>
      <w:b/>
    </w:rPr>
  </w:style>
  <w:style w:type="paragraph" w:styleId="Heading2">
    <w:name w:val="heading 2"/>
    <w:basedOn w:val="Normal"/>
    <w:next w:val="MouventCopy"/>
    <w:link w:val="Heading2Char"/>
    <w:uiPriority w:val="6"/>
    <w:qFormat/>
    <w:rsid w:val="00317E6D"/>
    <w:pPr>
      <w:keepNext/>
      <w:keepLines/>
      <w:numPr>
        <w:ilvl w:val="1"/>
        <w:numId w:val="1"/>
      </w:numPr>
      <w:ind w:left="340" w:hanging="340"/>
      <w:outlineLvl w:val="1"/>
    </w:pPr>
    <w:rPr>
      <w:rFonts w:eastAsiaTheme="majorEastAsia" w:cstheme="majorBidi"/>
      <w:b/>
    </w:rPr>
  </w:style>
  <w:style w:type="paragraph" w:styleId="Heading3">
    <w:name w:val="heading 3"/>
    <w:basedOn w:val="Normal"/>
    <w:next w:val="Normal"/>
    <w:link w:val="Heading3Char"/>
    <w:uiPriority w:val="9"/>
    <w:semiHidden/>
    <w:qFormat/>
    <w:rsid w:val="00AE1AF5"/>
    <w:pPr>
      <w:keepNext/>
      <w:keepLines/>
      <w:numPr>
        <w:ilvl w:val="2"/>
        <w:numId w:val="1"/>
      </w:numPr>
      <w:spacing w:before="40"/>
      <w:outlineLvl w:val="2"/>
    </w:pPr>
    <w:rPr>
      <w:rFonts w:eastAsiaTheme="majorEastAsia" w:cstheme="majorBidi"/>
      <w:color w:val="0E5A7A" w:themeColor="accent1" w:themeShade="7F"/>
      <w:sz w:val="24"/>
      <w:szCs w:val="24"/>
    </w:rPr>
  </w:style>
  <w:style w:type="paragraph" w:styleId="Heading4">
    <w:name w:val="heading 4"/>
    <w:basedOn w:val="Normal"/>
    <w:next w:val="Normal"/>
    <w:link w:val="Heading4Char"/>
    <w:uiPriority w:val="9"/>
    <w:semiHidden/>
    <w:unhideWhenUsed/>
    <w:qFormat/>
    <w:rsid w:val="00AE1AF5"/>
    <w:pPr>
      <w:keepNext/>
      <w:keepLines/>
      <w:numPr>
        <w:ilvl w:val="3"/>
        <w:numId w:val="1"/>
      </w:numPr>
      <w:spacing w:before="40"/>
      <w:outlineLvl w:val="3"/>
    </w:pPr>
    <w:rPr>
      <w:rFonts w:eastAsiaTheme="majorEastAsia" w:cstheme="majorBidi"/>
      <w:i/>
      <w:iCs/>
      <w:color w:val="1687B7" w:themeColor="accent1" w:themeShade="BF"/>
    </w:rPr>
  </w:style>
  <w:style w:type="paragraph" w:styleId="Heading5">
    <w:name w:val="heading 5"/>
    <w:basedOn w:val="Normal"/>
    <w:next w:val="Normal"/>
    <w:link w:val="Heading5Char"/>
    <w:uiPriority w:val="9"/>
    <w:semiHidden/>
    <w:unhideWhenUsed/>
    <w:qFormat/>
    <w:rsid w:val="00AE1AF5"/>
    <w:pPr>
      <w:keepNext/>
      <w:keepLines/>
      <w:numPr>
        <w:ilvl w:val="4"/>
        <w:numId w:val="1"/>
      </w:numPr>
      <w:spacing w:before="40"/>
      <w:outlineLvl w:val="4"/>
    </w:pPr>
    <w:rPr>
      <w:rFonts w:eastAsiaTheme="majorEastAsia" w:cstheme="majorBidi"/>
      <w:color w:val="1687B7" w:themeColor="accent1" w:themeShade="BF"/>
    </w:rPr>
  </w:style>
  <w:style w:type="paragraph" w:styleId="Heading6">
    <w:name w:val="heading 6"/>
    <w:basedOn w:val="Normal"/>
    <w:next w:val="Normal"/>
    <w:link w:val="Heading6Char"/>
    <w:uiPriority w:val="9"/>
    <w:semiHidden/>
    <w:unhideWhenUsed/>
    <w:qFormat/>
    <w:rsid w:val="00AE1AF5"/>
    <w:pPr>
      <w:keepNext/>
      <w:keepLines/>
      <w:numPr>
        <w:ilvl w:val="5"/>
        <w:numId w:val="1"/>
      </w:numPr>
      <w:spacing w:before="40"/>
      <w:outlineLvl w:val="5"/>
    </w:pPr>
    <w:rPr>
      <w:rFonts w:eastAsiaTheme="majorEastAsia" w:cstheme="majorBidi"/>
      <w:color w:val="0E5A7A" w:themeColor="accent1" w:themeShade="7F"/>
    </w:rPr>
  </w:style>
  <w:style w:type="paragraph" w:styleId="Heading7">
    <w:name w:val="heading 7"/>
    <w:basedOn w:val="Normal"/>
    <w:next w:val="Normal"/>
    <w:link w:val="Heading7Char"/>
    <w:uiPriority w:val="9"/>
    <w:semiHidden/>
    <w:unhideWhenUsed/>
    <w:qFormat/>
    <w:rsid w:val="00AE1AF5"/>
    <w:pPr>
      <w:keepNext/>
      <w:keepLines/>
      <w:numPr>
        <w:ilvl w:val="6"/>
        <w:numId w:val="1"/>
      </w:numPr>
      <w:spacing w:before="40"/>
      <w:outlineLvl w:val="6"/>
    </w:pPr>
    <w:rPr>
      <w:rFonts w:eastAsiaTheme="majorEastAsia" w:cstheme="majorBidi"/>
      <w:i/>
      <w:iCs/>
      <w:color w:val="0E5A7A" w:themeColor="accent1" w:themeShade="7F"/>
    </w:rPr>
  </w:style>
  <w:style w:type="paragraph" w:styleId="Heading8">
    <w:name w:val="heading 8"/>
    <w:basedOn w:val="Normal"/>
    <w:next w:val="Normal"/>
    <w:link w:val="Heading8Char"/>
    <w:uiPriority w:val="9"/>
    <w:semiHidden/>
    <w:unhideWhenUsed/>
    <w:qFormat/>
    <w:rsid w:val="00AE1AF5"/>
    <w:pPr>
      <w:keepNext/>
      <w:keepLines/>
      <w:numPr>
        <w:ilvl w:val="7"/>
        <w:numId w:val="1"/>
      </w:numPr>
      <w:spacing w:before="40"/>
      <w:outlineLvl w:val="7"/>
    </w:pPr>
    <w:rPr>
      <w:rFonts w:eastAsiaTheme="majorEastAsia" w:cstheme="majorBidi"/>
      <w:color w:val="272727" w:themeColor="text1" w:themeTint="D8"/>
    </w:rPr>
  </w:style>
  <w:style w:type="paragraph" w:styleId="Heading9">
    <w:name w:val="heading 9"/>
    <w:basedOn w:val="Normal"/>
    <w:next w:val="Normal"/>
    <w:link w:val="Heading9Char"/>
    <w:uiPriority w:val="9"/>
    <w:semiHidden/>
    <w:unhideWhenUsed/>
    <w:qFormat/>
    <w:rsid w:val="00AE1AF5"/>
    <w:pPr>
      <w:keepNext/>
      <w:keepLines/>
      <w:numPr>
        <w:ilvl w:val="8"/>
        <w:numId w:val="1"/>
      </w:numPr>
      <w:spacing w:before="40"/>
      <w:outlineLvl w:val="8"/>
    </w:pPr>
    <w:rPr>
      <w:rFonts w:eastAsiaTheme="majorEastAsia" w:cstheme="majorBidi"/>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B9440A"/>
  </w:style>
  <w:style w:type="character" w:customStyle="1" w:styleId="HeaderChar">
    <w:name w:val="Header Char"/>
    <w:basedOn w:val="DefaultParagraphFont"/>
    <w:link w:val="Header"/>
    <w:uiPriority w:val="99"/>
    <w:semiHidden/>
    <w:rsid w:val="004D5F85"/>
  </w:style>
  <w:style w:type="paragraph" w:styleId="Footer">
    <w:name w:val="footer"/>
    <w:basedOn w:val="Normal"/>
    <w:link w:val="FooterChar"/>
    <w:uiPriority w:val="99"/>
    <w:semiHidden/>
    <w:rsid w:val="00C3346E"/>
    <w:pPr>
      <w:tabs>
        <w:tab w:val="left" w:pos="1361"/>
        <w:tab w:val="left" w:pos="2948"/>
      </w:tabs>
      <w:spacing w:line="192" w:lineRule="auto"/>
    </w:pPr>
    <w:rPr>
      <w:sz w:val="16"/>
      <w:szCs w:val="16"/>
    </w:rPr>
  </w:style>
  <w:style w:type="character" w:customStyle="1" w:styleId="FooterChar">
    <w:name w:val="Footer Char"/>
    <w:basedOn w:val="DefaultParagraphFont"/>
    <w:link w:val="Footer"/>
    <w:uiPriority w:val="99"/>
    <w:semiHidden/>
    <w:rsid w:val="004D5F85"/>
    <w:rPr>
      <w:sz w:val="16"/>
      <w:szCs w:val="16"/>
    </w:rPr>
  </w:style>
  <w:style w:type="paragraph" w:customStyle="1" w:styleId="MouventTitle">
    <w:name w:val="Mouvent Title"/>
    <w:basedOn w:val="Normal"/>
    <w:qFormat/>
    <w:rsid w:val="00242A73"/>
    <w:rPr>
      <w:color w:val="E15500" w:themeColor="accent3"/>
      <w:sz w:val="52"/>
      <w:szCs w:val="52"/>
    </w:rPr>
  </w:style>
  <w:style w:type="paragraph" w:customStyle="1" w:styleId="MouventReferences">
    <w:name w:val="Mouvent References"/>
    <w:basedOn w:val="Normal"/>
    <w:uiPriority w:val="1"/>
    <w:qFormat/>
    <w:rsid w:val="00B5765F"/>
  </w:style>
  <w:style w:type="paragraph" w:customStyle="1" w:styleId="MouventSubject">
    <w:name w:val="Mouvent Subject"/>
    <w:basedOn w:val="Normal"/>
    <w:uiPriority w:val="2"/>
    <w:qFormat/>
    <w:rsid w:val="00CD513D"/>
    <w:rPr>
      <w:b/>
      <w:sz w:val="32"/>
      <w:szCs w:val="32"/>
    </w:rPr>
  </w:style>
  <w:style w:type="paragraph" w:customStyle="1" w:styleId="MouventSubtitle">
    <w:name w:val="Mouvent Subtitle"/>
    <w:basedOn w:val="Normal"/>
    <w:uiPriority w:val="3"/>
    <w:qFormat/>
    <w:rsid w:val="0057613F"/>
    <w:rPr>
      <w:b/>
    </w:rPr>
  </w:style>
  <w:style w:type="paragraph" w:customStyle="1" w:styleId="MouventCopy">
    <w:name w:val="Mouvent Copy"/>
    <w:basedOn w:val="Normal"/>
    <w:uiPriority w:val="4"/>
    <w:qFormat/>
    <w:rsid w:val="00EE2CF3"/>
    <w:rPr>
      <w:rFonts w:asciiTheme="minorHAnsi" w:hAnsiTheme="minorHAnsi"/>
    </w:rPr>
  </w:style>
  <w:style w:type="paragraph" w:customStyle="1" w:styleId="MouventSender">
    <w:name w:val="Mouvent Sender"/>
    <w:basedOn w:val="Footer"/>
    <w:uiPriority w:val="9"/>
    <w:qFormat/>
    <w:rsid w:val="00D77DB4"/>
    <w:pPr>
      <w:tabs>
        <w:tab w:val="clear" w:pos="1361"/>
        <w:tab w:val="clear" w:pos="2948"/>
        <w:tab w:val="left" w:pos="1904"/>
      </w:tabs>
    </w:pPr>
    <w:rPr>
      <w:color w:val="000000" w:themeColor="text1"/>
    </w:rPr>
  </w:style>
  <w:style w:type="character" w:styleId="Hyperlink">
    <w:name w:val="Hyperlink"/>
    <w:basedOn w:val="DefaultParagraphFont"/>
    <w:uiPriority w:val="10"/>
    <w:qFormat/>
    <w:rsid w:val="00984C20"/>
    <w:rPr>
      <w:color w:val="2DAFE6" w:themeColor="hyperlink"/>
      <w:u w:val="single"/>
    </w:rPr>
  </w:style>
  <w:style w:type="character" w:styleId="PlaceholderText">
    <w:name w:val="Placeholder Text"/>
    <w:basedOn w:val="DefaultParagraphFont"/>
    <w:uiPriority w:val="99"/>
    <w:semiHidden/>
    <w:rsid w:val="00984C20"/>
    <w:rPr>
      <w:color w:val="808080"/>
    </w:rPr>
  </w:style>
  <w:style w:type="table" w:styleId="TableGrid">
    <w:name w:val="Table Grid"/>
    <w:basedOn w:val="TableNormal"/>
    <w:uiPriority w:val="39"/>
    <w:rsid w:val="000E66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5"/>
    <w:rsid w:val="004D5F85"/>
    <w:rPr>
      <w:rFonts w:eastAsiaTheme="majorEastAsia" w:cstheme="majorBidi"/>
      <w:b/>
    </w:rPr>
  </w:style>
  <w:style w:type="character" w:customStyle="1" w:styleId="Heading2Char">
    <w:name w:val="Heading 2 Char"/>
    <w:basedOn w:val="DefaultParagraphFont"/>
    <w:link w:val="Heading2"/>
    <w:uiPriority w:val="6"/>
    <w:rsid w:val="004D5F85"/>
    <w:rPr>
      <w:rFonts w:eastAsiaTheme="majorEastAsia" w:cstheme="majorBidi"/>
      <w:b/>
    </w:rPr>
  </w:style>
  <w:style w:type="character" w:customStyle="1" w:styleId="Heading3Char">
    <w:name w:val="Heading 3 Char"/>
    <w:basedOn w:val="DefaultParagraphFont"/>
    <w:link w:val="Heading3"/>
    <w:uiPriority w:val="9"/>
    <w:semiHidden/>
    <w:rsid w:val="003A4360"/>
    <w:rPr>
      <w:rFonts w:eastAsiaTheme="majorEastAsia" w:cstheme="majorBidi"/>
      <w:color w:val="0E5A7A" w:themeColor="accent1" w:themeShade="7F"/>
      <w:sz w:val="24"/>
      <w:szCs w:val="24"/>
    </w:rPr>
  </w:style>
  <w:style w:type="character" w:customStyle="1" w:styleId="Heading4Char">
    <w:name w:val="Heading 4 Char"/>
    <w:basedOn w:val="DefaultParagraphFont"/>
    <w:link w:val="Heading4"/>
    <w:uiPriority w:val="9"/>
    <w:semiHidden/>
    <w:rsid w:val="00AE1AF5"/>
    <w:rPr>
      <w:rFonts w:eastAsiaTheme="majorEastAsia" w:cstheme="majorBidi"/>
      <w:i/>
      <w:iCs/>
      <w:color w:val="1687B7" w:themeColor="accent1" w:themeShade="BF"/>
    </w:rPr>
  </w:style>
  <w:style w:type="character" w:customStyle="1" w:styleId="Heading5Char">
    <w:name w:val="Heading 5 Char"/>
    <w:basedOn w:val="DefaultParagraphFont"/>
    <w:link w:val="Heading5"/>
    <w:uiPriority w:val="9"/>
    <w:semiHidden/>
    <w:rsid w:val="00AE1AF5"/>
    <w:rPr>
      <w:rFonts w:eastAsiaTheme="majorEastAsia" w:cstheme="majorBidi"/>
      <w:color w:val="1687B7" w:themeColor="accent1" w:themeShade="BF"/>
    </w:rPr>
  </w:style>
  <w:style w:type="character" w:customStyle="1" w:styleId="Heading6Char">
    <w:name w:val="Heading 6 Char"/>
    <w:basedOn w:val="DefaultParagraphFont"/>
    <w:link w:val="Heading6"/>
    <w:uiPriority w:val="9"/>
    <w:semiHidden/>
    <w:rsid w:val="00AE1AF5"/>
    <w:rPr>
      <w:rFonts w:eastAsiaTheme="majorEastAsia" w:cstheme="majorBidi"/>
      <w:color w:val="0E5A7A" w:themeColor="accent1" w:themeShade="7F"/>
    </w:rPr>
  </w:style>
  <w:style w:type="character" w:customStyle="1" w:styleId="Heading7Char">
    <w:name w:val="Heading 7 Char"/>
    <w:basedOn w:val="DefaultParagraphFont"/>
    <w:link w:val="Heading7"/>
    <w:uiPriority w:val="9"/>
    <w:semiHidden/>
    <w:rsid w:val="00AE1AF5"/>
    <w:rPr>
      <w:rFonts w:eastAsiaTheme="majorEastAsia" w:cstheme="majorBidi"/>
      <w:i/>
      <w:iCs/>
      <w:color w:val="0E5A7A" w:themeColor="accent1" w:themeShade="7F"/>
    </w:rPr>
  </w:style>
  <w:style w:type="character" w:customStyle="1" w:styleId="Heading8Char">
    <w:name w:val="Heading 8 Char"/>
    <w:basedOn w:val="DefaultParagraphFont"/>
    <w:link w:val="Heading8"/>
    <w:uiPriority w:val="9"/>
    <w:semiHidden/>
    <w:rsid w:val="00AE1AF5"/>
    <w:rPr>
      <w:rFonts w:eastAsiaTheme="majorEastAsia" w:cstheme="majorBidi"/>
      <w:color w:val="272727" w:themeColor="text1" w:themeTint="D8"/>
    </w:rPr>
  </w:style>
  <w:style w:type="character" w:customStyle="1" w:styleId="Heading9Char">
    <w:name w:val="Heading 9 Char"/>
    <w:basedOn w:val="DefaultParagraphFont"/>
    <w:link w:val="Heading9"/>
    <w:uiPriority w:val="9"/>
    <w:semiHidden/>
    <w:rsid w:val="00AE1AF5"/>
    <w:rPr>
      <w:rFonts w:eastAsiaTheme="majorEastAsia" w:cstheme="majorBidi"/>
      <w:i/>
      <w:iCs/>
      <w:color w:val="272727" w:themeColor="text1" w:themeTint="D8"/>
    </w:rPr>
  </w:style>
  <w:style w:type="paragraph" w:customStyle="1" w:styleId="Boilerplate">
    <w:name w:val="Boilerplate"/>
    <w:basedOn w:val="MouventCopy"/>
    <w:uiPriority w:val="8"/>
    <w:qFormat/>
    <w:rsid w:val="00CE2C01"/>
    <w:pPr>
      <w:spacing w:after="60"/>
    </w:pPr>
    <w:rPr>
      <w:sz w:val="16"/>
      <w:szCs w:val="16"/>
    </w:rPr>
  </w:style>
  <w:style w:type="paragraph" w:styleId="ListBullet">
    <w:name w:val="List Bullet"/>
    <w:basedOn w:val="ListParagraph"/>
    <w:uiPriority w:val="7"/>
    <w:qFormat/>
    <w:rsid w:val="00D32933"/>
    <w:pPr>
      <w:numPr>
        <w:numId w:val="2"/>
      </w:numPr>
      <w:tabs>
        <w:tab w:val="num" w:pos="360"/>
      </w:tabs>
      <w:ind w:left="227" w:hanging="227"/>
    </w:pPr>
  </w:style>
  <w:style w:type="paragraph" w:styleId="ListParagraph">
    <w:name w:val="List Paragraph"/>
    <w:basedOn w:val="Normal"/>
    <w:uiPriority w:val="34"/>
    <w:semiHidden/>
    <w:qFormat/>
    <w:rsid w:val="00D32933"/>
    <w:pPr>
      <w:ind w:left="720"/>
      <w:contextualSpacing/>
    </w:pPr>
  </w:style>
  <w:style w:type="paragraph" w:customStyle="1" w:styleId="ox-ce6508bc0d-ox-94567ad5bc-msonormal">
    <w:name w:val="ox-ce6508bc0d-ox-94567ad5bc-msonormal"/>
    <w:basedOn w:val="Normal"/>
    <w:rsid w:val="00045409"/>
    <w:pPr>
      <w:spacing w:before="100" w:beforeAutospacing="1" w:after="100" w:afterAutospacing="1"/>
    </w:pPr>
    <w:rPr>
      <w:rFonts w:ascii="Calibri" w:hAnsi="Calibri" w:cs="Calibri"/>
      <w:sz w:val="22"/>
      <w:szCs w:val="22"/>
    </w:rPr>
  </w:style>
  <w:style w:type="paragraph" w:styleId="BalloonText">
    <w:name w:val="Balloon Text"/>
    <w:basedOn w:val="Normal"/>
    <w:link w:val="BalloonTextChar"/>
    <w:uiPriority w:val="99"/>
    <w:semiHidden/>
    <w:unhideWhenUsed/>
    <w:rsid w:val="00B6529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6529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7922084">
      <w:bodyDiv w:val="1"/>
      <w:marLeft w:val="0"/>
      <w:marRight w:val="0"/>
      <w:marTop w:val="0"/>
      <w:marBottom w:val="0"/>
      <w:divBdr>
        <w:top w:val="none" w:sz="0" w:space="0" w:color="auto"/>
        <w:left w:val="none" w:sz="0" w:space="0" w:color="auto"/>
        <w:bottom w:val="none" w:sz="0" w:space="0" w:color="auto"/>
        <w:right w:val="none" w:sz="0" w:space="0" w:color="auto"/>
      </w:divBdr>
    </w:div>
    <w:div w:id="994643766">
      <w:bodyDiv w:val="1"/>
      <w:marLeft w:val="0"/>
      <w:marRight w:val="0"/>
      <w:marTop w:val="0"/>
      <w:marBottom w:val="0"/>
      <w:divBdr>
        <w:top w:val="none" w:sz="0" w:space="0" w:color="auto"/>
        <w:left w:val="none" w:sz="0" w:space="0" w:color="auto"/>
        <w:bottom w:val="none" w:sz="0" w:space="0" w:color="auto"/>
        <w:right w:val="none" w:sz="0" w:space="0" w:color="auto"/>
      </w:divBdr>
    </w:div>
    <w:div w:id="1748842697">
      <w:bodyDiv w:val="1"/>
      <w:marLeft w:val="0"/>
      <w:marRight w:val="0"/>
      <w:marTop w:val="0"/>
      <w:marBottom w:val="0"/>
      <w:divBdr>
        <w:top w:val="none" w:sz="0" w:space="0" w:color="auto"/>
        <w:left w:val="none" w:sz="0" w:space="0" w:color="auto"/>
        <w:bottom w:val="none" w:sz="0" w:space="0" w:color="auto"/>
        <w:right w:val="none" w:sz="0" w:space="0" w:color="auto"/>
      </w:divBdr>
    </w:div>
    <w:div w:id="1889536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gudrun.alex@alex-company.com" TargetMode="External"/><Relationship Id="rId18" Type="http://schemas.openxmlformats.org/officeDocument/2006/relationships/image" Target="media/image4.jpeg"/><Relationship Id="rId26" Type="http://schemas.openxmlformats.org/officeDocument/2006/relationships/hyperlink" Target="http://www.mouvent.com/youtube" TargetMode="Externa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hyperlink" Target="http://www.mouvent.com/meta/events" TargetMode="External"/><Relationship Id="rId17" Type="http://schemas.openxmlformats.org/officeDocument/2006/relationships/hyperlink" Target="http://www.mouvent.com/facebook" TargetMode="External"/><Relationship Id="rId25"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hyperlink" Target="http://www.mouvent.com/linke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8.jpeg"/><Relationship Id="rId5" Type="http://schemas.openxmlformats.org/officeDocument/2006/relationships/webSettings" Target="webSettings.xml"/><Relationship Id="rId15" Type="http://schemas.openxmlformats.org/officeDocument/2006/relationships/image" Target="media/image2.jpeg"/><Relationship Id="rId23" Type="http://schemas.openxmlformats.org/officeDocument/2006/relationships/hyperlink" Target="http://www.mouvent.com/twitter" TargetMode="Externa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jan-frederik.lange@mouvent.com" TargetMode="External"/><Relationship Id="rId22" Type="http://schemas.openxmlformats.org/officeDocument/2006/relationships/image" Target="media/image7.jpe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Mouvent">
      <a:dk1>
        <a:srgbClr val="000000"/>
      </a:dk1>
      <a:lt1>
        <a:srgbClr val="FFFFFF"/>
      </a:lt1>
      <a:dk2>
        <a:srgbClr val="000000"/>
      </a:dk2>
      <a:lt2>
        <a:srgbClr val="FFFFFF"/>
      </a:lt2>
      <a:accent1>
        <a:srgbClr val="2DAFE6"/>
      </a:accent1>
      <a:accent2>
        <a:srgbClr val="28328C"/>
      </a:accent2>
      <a:accent3>
        <a:srgbClr val="E15500"/>
      </a:accent3>
      <a:accent4>
        <a:srgbClr val="E6007D"/>
      </a:accent4>
      <a:accent5>
        <a:srgbClr val="000000"/>
      </a:accent5>
      <a:accent6>
        <a:srgbClr val="E60032"/>
      </a:accent6>
      <a:hlink>
        <a:srgbClr val="2DAFE6"/>
      </a:hlink>
      <a:folHlink>
        <a:srgbClr val="28328C"/>
      </a:folHlink>
    </a:clrScheme>
    <a:fontScheme name="Mouvent">
      <a:majorFont>
        <a:latin typeface="Titillium Web"/>
        <a:ea typeface=""/>
        <a:cs typeface=""/>
      </a:majorFont>
      <a:minorFont>
        <a:latin typeface="Titillium Web"/>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5EB2A-C1C9-4477-8050-0194295FD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851</Words>
  <Characters>4684</Characters>
  <Application>Microsoft Office Word</Application>
  <DocSecurity>0</DocSecurity>
  <Lines>39</Lines>
  <Paragraphs>11</Paragraphs>
  <ScaleCrop>false</ScaleCrop>
  <HeadingPairs>
    <vt:vector size="6" baseType="variant">
      <vt:variant>
        <vt:lpstr>Title</vt:lpstr>
      </vt:variant>
      <vt:variant>
        <vt:i4>1</vt:i4>
      </vt:variant>
      <vt:variant>
        <vt:lpstr>Título</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Detail AG Detail AG</dc:creator>
  <cp:keywords/>
  <dc:description/>
  <cp:lastModifiedBy>Jan-Frederik Lange</cp:lastModifiedBy>
  <cp:revision>2</cp:revision>
  <cp:lastPrinted>2017-06-28T13:26:00Z</cp:lastPrinted>
  <dcterms:created xsi:type="dcterms:W3CDTF">2019-05-27T07:50:00Z</dcterms:created>
  <dcterms:modified xsi:type="dcterms:W3CDTF">2019-05-27T07:50:00Z</dcterms:modified>
</cp:coreProperties>
</file>

<file path=userCustomization/customUI.xml><?xml version="1.0" encoding="utf-8"?>
<mso:customUI xmlns:doc="http://schemas.microsoft.com/office/2006/01/customui/currentDocument" xmlns:mso="http://schemas.microsoft.com/office/2006/01/customui">
  <mso:ribbon>
    <mso:qat>
      <mso:documentControls>
        <mso:button idQ="doc:Logo_1" visible="true" label="TemplateProject.Mouvent.Logo" imageMso="VisibilityVisible" onAction="Logo"/>
      </mso:documentControls>
    </mso:qat>
  </mso:ribbon>
</mso:customUI>
</file>