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A1C3DF" w14:textId="77777777" w:rsidR="00F52B75" w:rsidRPr="00F52B75" w:rsidRDefault="001B471B" w:rsidP="00F52B75">
      <w:pPr>
        <w:pStyle w:val="MouventCopy"/>
        <w:rPr>
          <w:rFonts w:ascii="Arial" w:hAnsi="Arial" w:cs="Arial"/>
          <w:bCs/>
          <w:color w:val="E15500" w:themeColor="accent3"/>
          <w:sz w:val="52"/>
          <w:szCs w:val="52"/>
          <w:lang w:val="es-ES"/>
        </w:rPr>
      </w:pPr>
      <w:r>
        <w:rPr>
          <w:rFonts w:ascii="Arial" w:hAnsi="Arial" w:cs="Arial"/>
          <w:bCs/>
          <w:color w:val="E15500" w:themeColor="accent3"/>
          <w:sz w:val="52"/>
          <w:szCs w:val="52"/>
          <w:lang w:val="es-ES"/>
        </w:rPr>
        <w:t>Nota d</w:t>
      </w:r>
      <w:r w:rsidR="00250AD8" w:rsidRPr="00F52B75">
        <w:rPr>
          <w:rFonts w:ascii="Arial" w:hAnsi="Arial" w:cs="Arial"/>
          <w:bCs/>
          <w:color w:val="E15500" w:themeColor="accent3"/>
          <w:sz w:val="52"/>
          <w:szCs w:val="52"/>
          <w:lang w:val="es-ES"/>
        </w:rPr>
        <w:t>e Prensa</w:t>
      </w:r>
      <w:bookmarkStart w:id="0" w:name="_GoBack"/>
      <w:bookmarkEnd w:id="0"/>
    </w:p>
    <w:p w14:paraId="3CE4206C" w14:textId="77777777" w:rsidR="00A00729" w:rsidRPr="00F52B75" w:rsidRDefault="00A00729" w:rsidP="00984C20">
      <w:pPr>
        <w:pStyle w:val="MouventCopy"/>
        <w:rPr>
          <w:rFonts w:ascii="Arial" w:hAnsi="Arial" w:cs="Arial"/>
          <w:lang w:val="es-ES"/>
        </w:rPr>
      </w:pPr>
    </w:p>
    <w:p w14:paraId="16BCA3FB" w14:textId="77777777" w:rsidR="00A95397" w:rsidRPr="00BC1BDA" w:rsidRDefault="00A95397" w:rsidP="00984C20">
      <w:pPr>
        <w:pStyle w:val="MouventCopy"/>
        <w:rPr>
          <w:rFonts w:ascii="Arial" w:hAnsi="Arial" w:cs="Arial"/>
          <w:lang w:val="it-CH"/>
        </w:rPr>
        <w:sectPr w:rsidR="00A95397" w:rsidRPr="00BC1BDA" w:rsidSect="003A4360">
          <w:headerReference w:type="default" r:id="rId9"/>
          <w:footerReference w:type="default" r:id="rId10"/>
          <w:headerReference w:type="first" r:id="rId11"/>
          <w:footerReference w:type="first" r:id="rId12"/>
          <w:pgSz w:w="11907" w:h="16840" w:code="9"/>
          <w:pgMar w:top="2466" w:right="1134" w:bottom="1644" w:left="1701" w:header="1134" w:footer="539" w:gutter="0"/>
          <w:cols w:space="708"/>
          <w:titlePg/>
          <w:docGrid w:linePitch="360"/>
        </w:sectPr>
      </w:pPr>
    </w:p>
    <w:p w14:paraId="5DEB985E" w14:textId="77777777" w:rsidR="00CD513D" w:rsidRPr="00540C18" w:rsidRDefault="00763AC0" w:rsidP="00495168">
      <w:pPr>
        <w:pStyle w:val="MouventCopy"/>
        <w:tabs>
          <w:tab w:val="left" w:pos="5425"/>
        </w:tabs>
        <w:rPr>
          <w:rFonts w:ascii="Arial" w:hAnsi="Arial" w:cs="Arial"/>
          <w:sz w:val="22"/>
          <w:szCs w:val="22"/>
          <w:lang w:val="it-CH"/>
        </w:rPr>
      </w:pPr>
      <w:r>
        <w:rPr>
          <w:rFonts w:ascii="Arial" w:hAnsi="Arial" w:cs="Arial"/>
          <w:sz w:val="22"/>
          <w:szCs w:val="22"/>
          <w:lang w:val="it-CH"/>
        </w:rPr>
        <w:lastRenderedPageBreak/>
        <w:t>Solothurn,</w:t>
      </w:r>
      <w:r w:rsidR="00CD513D" w:rsidRPr="00540C18">
        <w:rPr>
          <w:rFonts w:ascii="Arial" w:hAnsi="Arial" w:cs="Arial"/>
          <w:sz w:val="22"/>
          <w:szCs w:val="22"/>
          <w:lang w:val="it-CH"/>
        </w:rPr>
        <w:t xml:space="preserve"> </w:t>
      </w:r>
      <w:r w:rsidR="00495168" w:rsidRPr="00540C18">
        <w:rPr>
          <w:rFonts w:ascii="Arial" w:hAnsi="Arial" w:cs="Arial"/>
          <w:sz w:val="22"/>
          <w:szCs w:val="22"/>
          <w:lang w:val="it-CH"/>
        </w:rPr>
        <w:t>Suiza</w:t>
      </w:r>
      <w:r w:rsidR="00CD513D" w:rsidRPr="00540C18">
        <w:rPr>
          <w:rFonts w:ascii="Arial" w:hAnsi="Arial" w:cs="Arial"/>
          <w:sz w:val="22"/>
          <w:szCs w:val="22"/>
          <w:lang w:val="it-CH"/>
        </w:rPr>
        <w:t>,</w:t>
      </w:r>
      <w:r w:rsidR="00495168" w:rsidRPr="00540C18">
        <w:rPr>
          <w:rFonts w:ascii="Arial" w:hAnsi="Arial" w:cs="Arial"/>
          <w:sz w:val="22"/>
          <w:szCs w:val="22"/>
          <w:lang w:val="it-CH"/>
        </w:rPr>
        <w:t xml:space="preserve"> </w:t>
      </w:r>
      <w:r>
        <w:rPr>
          <w:rFonts w:ascii="Arial" w:hAnsi="Arial" w:cs="Arial"/>
          <w:bCs/>
          <w:sz w:val="22"/>
          <w:szCs w:val="22"/>
        </w:rPr>
        <w:t>17</w:t>
      </w:r>
      <w:r w:rsidR="008A758F" w:rsidRPr="00540C18">
        <w:rPr>
          <w:rFonts w:ascii="Arial" w:hAnsi="Arial" w:cs="Arial"/>
          <w:bCs/>
          <w:sz w:val="22"/>
          <w:szCs w:val="22"/>
        </w:rPr>
        <w:t xml:space="preserve"> de </w:t>
      </w:r>
      <w:proofErr w:type="spellStart"/>
      <w:r w:rsidR="008A758F" w:rsidRPr="00540C18">
        <w:rPr>
          <w:rFonts w:ascii="Arial" w:hAnsi="Arial" w:cs="Arial"/>
          <w:bCs/>
          <w:sz w:val="22"/>
          <w:szCs w:val="22"/>
        </w:rPr>
        <w:t>octubre</w:t>
      </w:r>
      <w:proofErr w:type="spellEnd"/>
      <w:r w:rsidR="008A758F" w:rsidRPr="00540C18">
        <w:rPr>
          <w:rFonts w:ascii="Arial" w:hAnsi="Arial" w:cs="Arial"/>
          <w:bCs/>
          <w:sz w:val="22"/>
          <w:szCs w:val="22"/>
        </w:rPr>
        <w:t xml:space="preserve"> de 2017</w:t>
      </w:r>
    </w:p>
    <w:p w14:paraId="3241333A" w14:textId="77777777" w:rsidR="00495168" w:rsidRDefault="00495168" w:rsidP="00495168">
      <w:pPr>
        <w:pStyle w:val="MouventCopy"/>
        <w:tabs>
          <w:tab w:val="left" w:pos="5425"/>
        </w:tabs>
        <w:rPr>
          <w:rFonts w:ascii="Arial" w:hAnsi="Arial" w:cs="Arial"/>
          <w:lang w:val="it-CH"/>
        </w:rPr>
      </w:pPr>
    </w:p>
    <w:p w14:paraId="0A571330" w14:textId="77777777" w:rsidR="00C074C0" w:rsidRPr="00BC1BDA" w:rsidRDefault="00C074C0" w:rsidP="00495168">
      <w:pPr>
        <w:pStyle w:val="MouventCopy"/>
        <w:tabs>
          <w:tab w:val="left" w:pos="5425"/>
        </w:tabs>
        <w:rPr>
          <w:rFonts w:ascii="Arial" w:hAnsi="Arial" w:cs="Arial"/>
          <w:lang w:val="it-CH"/>
        </w:rPr>
      </w:pPr>
    </w:p>
    <w:p w14:paraId="4987C71E" w14:textId="77777777" w:rsidR="008A758F" w:rsidRPr="008A758F" w:rsidRDefault="008A758F" w:rsidP="008A758F">
      <w:pPr>
        <w:spacing w:line="360" w:lineRule="auto"/>
        <w:rPr>
          <w:rFonts w:ascii="Arial" w:eastAsia="Calibri" w:hAnsi="Arial" w:cs="Arial"/>
          <w:b/>
          <w:sz w:val="28"/>
          <w:szCs w:val="22"/>
          <w:lang w:val="es-ES" w:eastAsia="es-ES" w:bidi="es-ES"/>
        </w:rPr>
      </w:pPr>
      <w:r w:rsidRPr="008A758F">
        <w:rPr>
          <w:rFonts w:ascii="Arial" w:eastAsia="Calibri" w:hAnsi="Arial" w:cs="Arial"/>
          <w:b/>
          <w:sz w:val="28"/>
          <w:szCs w:val="22"/>
          <w:lang w:val="es-ES" w:eastAsia="es-ES" w:bidi="es-ES"/>
        </w:rPr>
        <w:t xml:space="preserve">Extraordinario debut de Mouvent en Labelexpo 2017, con revolucionarias innovaciones de impresión digital. </w:t>
      </w:r>
    </w:p>
    <w:p w14:paraId="78EEA9F4" w14:textId="77777777" w:rsidR="008A758F" w:rsidRPr="008A758F" w:rsidRDefault="008A758F" w:rsidP="008A758F">
      <w:pPr>
        <w:spacing w:line="360" w:lineRule="auto"/>
        <w:rPr>
          <w:rFonts w:ascii="Arial" w:eastAsia="Calibri" w:hAnsi="Arial" w:cs="Arial"/>
          <w:b/>
          <w:sz w:val="22"/>
          <w:szCs w:val="22"/>
          <w:lang w:val="es-ES" w:eastAsia="es-ES" w:bidi="es-ES"/>
        </w:rPr>
      </w:pPr>
    </w:p>
    <w:p w14:paraId="76FAF098" w14:textId="77777777" w:rsidR="008A758F" w:rsidRPr="008A758F" w:rsidRDefault="008A758F" w:rsidP="008A758F">
      <w:pPr>
        <w:spacing w:line="360" w:lineRule="auto"/>
        <w:rPr>
          <w:rFonts w:ascii="Arial" w:eastAsia="Calibri" w:hAnsi="Arial" w:cs="Arial"/>
          <w:sz w:val="22"/>
          <w:szCs w:val="22"/>
          <w:lang w:val="es-ES" w:eastAsia="es-ES" w:bidi="es-ES"/>
        </w:rPr>
      </w:pPr>
      <w:r w:rsidRPr="008A758F">
        <w:rPr>
          <w:rFonts w:ascii="Arial" w:eastAsia="Calibri" w:hAnsi="Arial" w:cs="Arial"/>
          <w:sz w:val="22"/>
          <w:szCs w:val="22"/>
          <w:lang w:val="es-ES" w:eastAsia="es-ES" w:bidi="es-ES"/>
        </w:rPr>
        <w:t xml:space="preserve">Mouvent causó una gran impresión en su primera participación en Labelexpo, con su gama de innovadoras soluciones de impresión de etiquetas. Entre éstas destacan las nuevas impresoras de etiquetas </w:t>
      </w:r>
      <w:r w:rsidR="00F23E90">
        <w:rPr>
          <w:rFonts w:ascii="Arial" w:eastAsia="Calibri" w:hAnsi="Arial" w:cs="Arial"/>
          <w:sz w:val="22"/>
          <w:szCs w:val="22"/>
          <w:lang w:val="es-ES" w:eastAsia="es-ES" w:bidi="es-ES"/>
        </w:rPr>
        <w:t>UV de alta productividad (LB701-UV y LB702-</w:t>
      </w:r>
      <w:r w:rsidRPr="008A758F">
        <w:rPr>
          <w:rFonts w:ascii="Arial" w:eastAsia="Calibri" w:hAnsi="Arial" w:cs="Arial"/>
          <w:sz w:val="22"/>
          <w:szCs w:val="22"/>
          <w:lang w:val="es-ES" w:eastAsia="es-ES" w:bidi="es-ES"/>
        </w:rPr>
        <w:t>UV) y una revolucionaria impresora digital de etiquetas de inyección de tinta (LB702-BM) que representa un vuelco en la industria, ya que solo utiliza tintas Mouvent™100% a base de agua.</w:t>
      </w:r>
    </w:p>
    <w:p w14:paraId="13ECFA45" w14:textId="77777777" w:rsidR="008A758F" w:rsidRPr="008A758F" w:rsidRDefault="008A758F" w:rsidP="008A758F">
      <w:pPr>
        <w:spacing w:line="360" w:lineRule="auto"/>
        <w:rPr>
          <w:rFonts w:ascii="Arial" w:eastAsia="Calibri" w:hAnsi="Arial" w:cs="Arial"/>
          <w:sz w:val="22"/>
          <w:szCs w:val="22"/>
          <w:lang w:val="es-ES" w:eastAsia="es-ES" w:bidi="es-ES"/>
        </w:rPr>
      </w:pPr>
    </w:p>
    <w:p w14:paraId="0549F712" w14:textId="77777777" w:rsidR="008A758F" w:rsidRPr="008A758F" w:rsidRDefault="008A758F" w:rsidP="008A758F">
      <w:pPr>
        <w:spacing w:line="360" w:lineRule="auto"/>
        <w:rPr>
          <w:rFonts w:ascii="Arial" w:eastAsia="Calibri" w:hAnsi="Arial" w:cs="Arial"/>
          <w:sz w:val="22"/>
          <w:szCs w:val="22"/>
          <w:lang w:val="es-ES" w:eastAsia="es-ES" w:bidi="es-ES"/>
        </w:rPr>
      </w:pPr>
      <w:r w:rsidRPr="008A758F">
        <w:rPr>
          <w:rFonts w:ascii="Arial" w:eastAsia="Calibri" w:hAnsi="Arial" w:cs="Arial"/>
          <w:sz w:val="22"/>
          <w:szCs w:val="22"/>
          <w:lang w:val="es-ES" w:eastAsia="es-ES" w:bidi="es-ES"/>
        </w:rPr>
        <w:t xml:space="preserve">“Estamos muy orgullosos de presentar Mouvent al mundo y revelar nuestra innovadora tecnología", afirmó Simon Rothen, director ejecutivo de Mouvent. “Ha habido un enorme interés por Mouvent durante Labelexpo y ha sido un placer para nosotros encontrarnos con tanta gente que ha reconocido el enorme potencial de nuestra tecnología para sus negocios.” </w:t>
      </w:r>
    </w:p>
    <w:p w14:paraId="01982464" w14:textId="77777777" w:rsidR="008A758F" w:rsidRPr="008A758F" w:rsidRDefault="008A758F" w:rsidP="008A758F">
      <w:pPr>
        <w:spacing w:line="360" w:lineRule="auto"/>
        <w:rPr>
          <w:rFonts w:ascii="Arial" w:eastAsia="Calibri" w:hAnsi="Arial" w:cs="Arial"/>
          <w:sz w:val="22"/>
          <w:szCs w:val="22"/>
          <w:lang w:val="es-ES" w:eastAsia="es-ES" w:bidi="es-ES"/>
        </w:rPr>
      </w:pPr>
    </w:p>
    <w:p w14:paraId="44B8C24E" w14:textId="77777777" w:rsidR="008A758F" w:rsidRPr="008A758F" w:rsidRDefault="008A758F" w:rsidP="008A758F">
      <w:pPr>
        <w:spacing w:line="360" w:lineRule="auto"/>
        <w:rPr>
          <w:rFonts w:ascii="Arial" w:eastAsia="Calibri" w:hAnsi="Arial" w:cs="Arial"/>
          <w:b/>
          <w:sz w:val="22"/>
          <w:szCs w:val="22"/>
          <w:lang w:val="es-ES" w:eastAsia="es-ES" w:bidi="es-ES"/>
        </w:rPr>
      </w:pPr>
      <w:r w:rsidRPr="008A758F">
        <w:rPr>
          <w:rFonts w:ascii="Arial" w:eastAsia="Calibri" w:hAnsi="Arial" w:cs="Arial"/>
          <w:b/>
          <w:sz w:val="22"/>
          <w:szCs w:val="22"/>
          <w:lang w:val="es-ES" w:eastAsia="es-ES" w:bidi="es-ES"/>
        </w:rPr>
        <w:t>Estrellas del espectáculo</w:t>
      </w:r>
    </w:p>
    <w:p w14:paraId="7F030A18" w14:textId="77777777" w:rsidR="008A758F" w:rsidRPr="008A758F" w:rsidRDefault="008A758F" w:rsidP="008A758F">
      <w:pPr>
        <w:spacing w:line="360" w:lineRule="auto"/>
        <w:rPr>
          <w:rFonts w:ascii="Arial" w:eastAsia="Calibri" w:hAnsi="Arial" w:cs="Arial"/>
          <w:sz w:val="22"/>
          <w:szCs w:val="22"/>
          <w:lang w:val="es-ES" w:eastAsia="es-ES" w:bidi="es-ES"/>
        </w:rPr>
      </w:pPr>
      <w:r w:rsidRPr="008A758F">
        <w:rPr>
          <w:rFonts w:ascii="Arial" w:eastAsia="Calibri" w:hAnsi="Arial" w:cs="Arial"/>
          <w:sz w:val="22"/>
          <w:szCs w:val="22"/>
          <w:lang w:val="es-ES" w:eastAsia="es-ES" w:bidi="es-ES"/>
        </w:rPr>
        <w:t xml:space="preserve">La empresa ha sido uno de los principales temas de conversación de Labelexpo. El estand de Mouvent ha estado lleno durante la feria y ha generado un interés considerable por parte de los medios de comunicación. </w:t>
      </w:r>
    </w:p>
    <w:p w14:paraId="32A72545" w14:textId="77777777" w:rsidR="008A758F" w:rsidRPr="008A758F" w:rsidRDefault="008A758F" w:rsidP="008A758F">
      <w:pPr>
        <w:spacing w:line="360" w:lineRule="auto"/>
        <w:rPr>
          <w:rFonts w:ascii="Arial" w:eastAsia="Calibri" w:hAnsi="Arial" w:cs="Arial"/>
          <w:sz w:val="22"/>
          <w:szCs w:val="22"/>
          <w:lang w:val="es-ES" w:eastAsia="es-ES" w:bidi="es-ES"/>
        </w:rPr>
      </w:pPr>
      <w:r w:rsidRPr="008A758F">
        <w:rPr>
          <w:rFonts w:ascii="Arial" w:eastAsia="Calibri" w:hAnsi="Arial" w:cs="Arial"/>
          <w:sz w:val="22"/>
          <w:szCs w:val="22"/>
          <w:lang w:val="es-ES" w:eastAsia="es-ES" w:bidi="es-ES"/>
        </w:rPr>
        <w:t>Se han realizado a diario demostraciones en vivo de la tecnología y las máquinas han cumplido con las altas expectativas despertadas</w:t>
      </w:r>
    </w:p>
    <w:p w14:paraId="514D86EE" w14:textId="77777777" w:rsidR="008A758F" w:rsidRPr="008A758F" w:rsidRDefault="008A758F" w:rsidP="008A758F">
      <w:pPr>
        <w:spacing w:line="360" w:lineRule="auto"/>
        <w:rPr>
          <w:rFonts w:ascii="Arial" w:eastAsia="Calibri" w:hAnsi="Arial" w:cs="Arial"/>
          <w:sz w:val="22"/>
          <w:szCs w:val="22"/>
          <w:lang w:val="es-ES" w:eastAsia="es-ES" w:bidi="es-ES"/>
        </w:rPr>
      </w:pPr>
    </w:p>
    <w:p w14:paraId="263E4183" w14:textId="77777777" w:rsidR="008A758F" w:rsidRPr="008A758F" w:rsidRDefault="008A758F" w:rsidP="008A758F">
      <w:pPr>
        <w:spacing w:line="360" w:lineRule="auto"/>
        <w:rPr>
          <w:rFonts w:ascii="Arial" w:eastAsia="Calibri" w:hAnsi="Arial" w:cs="Arial"/>
          <w:sz w:val="22"/>
          <w:szCs w:val="22"/>
          <w:lang w:val="es-ES" w:eastAsia="es-ES" w:bidi="es-ES"/>
        </w:rPr>
      </w:pPr>
      <w:r w:rsidRPr="008A758F">
        <w:rPr>
          <w:rFonts w:ascii="Arial" w:eastAsia="Calibri" w:hAnsi="Arial" w:cs="Arial"/>
          <w:sz w:val="22"/>
          <w:szCs w:val="22"/>
          <w:lang w:val="es-ES" w:eastAsia="es-ES" w:bidi="es-ES"/>
        </w:rPr>
        <w:t xml:space="preserve">Las tres nuevas impresoras de etiquetas mostradas en Labelexpo pueden imprimir hasta 7 colores sobre una amplia variedad de sustratos -papel, papel autoadhesivo y encolado húmedo, así como materiales flexibles- a velocidades de producción de hasta 100 m/min con una resolución nativa de 1200x1200 y 2000 dpi óptico. </w:t>
      </w:r>
    </w:p>
    <w:p w14:paraId="3D640B64" w14:textId="77777777" w:rsidR="008A758F" w:rsidRPr="008A758F" w:rsidRDefault="008A758F" w:rsidP="008A758F">
      <w:pPr>
        <w:spacing w:line="360" w:lineRule="auto"/>
        <w:rPr>
          <w:rFonts w:ascii="Arial" w:eastAsia="Calibri" w:hAnsi="Arial" w:cs="Arial"/>
          <w:sz w:val="22"/>
          <w:szCs w:val="22"/>
          <w:lang w:val="es-ES" w:eastAsia="es-ES" w:bidi="es-ES"/>
        </w:rPr>
      </w:pPr>
    </w:p>
    <w:p w14:paraId="4215DC23" w14:textId="77777777" w:rsidR="008A758F" w:rsidRPr="008A758F" w:rsidRDefault="008A758F" w:rsidP="008A758F">
      <w:pPr>
        <w:spacing w:line="360" w:lineRule="auto"/>
        <w:rPr>
          <w:rFonts w:ascii="Arial" w:eastAsia="Calibri" w:hAnsi="Arial" w:cs="Arial"/>
          <w:sz w:val="22"/>
          <w:szCs w:val="22"/>
          <w:lang w:val="es-ES" w:eastAsia="es-ES" w:bidi="es-ES"/>
        </w:rPr>
      </w:pPr>
      <w:r w:rsidRPr="008A758F">
        <w:rPr>
          <w:rFonts w:ascii="Arial" w:eastAsia="Calibri" w:hAnsi="Arial" w:cs="Arial"/>
          <w:sz w:val="22"/>
          <w:szCs w:val="22"/>
          <w:lang w:val="es-ES" w:eastAsia="es-ES" w:bidi="es-ES"/>
        </w:rPr>
        <w:lastRenderedPageBreak/>
        <w:t xml:space="preserve">La </w:t>
      </w:r>
      <w:r w:rsidRPr="008A758F">
        <w:rPr>
          <w:rFonts w:ascii="Arial" w:eastAsia="Calibri" w:hAnsi="Arial" w:cs="Arial"/>
          <w:b/>
          <w:sz w:val="22"/>
          <w:szCs w:val="22"/>
          <w:lang w:val="es-ES" w:eastAsia="es-ES" w:bidi="es-ES"/>
        </w:rPr>
        <w:t>mini-impresora de etiquetas LB701-UV</w:t>
      </w:r>
      <w:r w:rsidRPr="008A758F">
        <w:rPr>
          <w:rFonts w:ascii="Arial" w:eastAsia="Calibri" w:hAnsi="Arial" w:cs="Arial"/>
          <w:sz w:val="22"/>
          <w:szCs w:val="22"/>
          <w:lang w:val="es-ES" w:eastAsia="es-ES" w:bidi="es-ES"/>
        </w:rPr>
        <w:t xml:space="preserve"> es la impresora de etiquetas de alta productividad más pequeña del mercado con un coste de propiedad total muy bajo, configurada en línea con un módulo rotativo de troquelado y corte. . La</w:t>
      </w:r>
      <w:r w:rsidRPr="008A758F">
        <w:rPr>
          <w:rFonts w:ascii="Arial" w:eastAsia="Calibri" w:hAnsi="Arial" w:cs="Arial"/>
          <w:b/>
          <w:sz w:val="22"/>
          <w:szCs w:val="22"/>
          <w:lang w:val="es-ES" w:eastAsia="es-ES" w:bidi="es-ES"/>
        </w:rPr>
        <w:t xml:space="preserve"> impresora de etiquetas</w:t>
      </w:r>
      <w:r w:rsidRPr="008A758F">
        <w:rPr>
          <w:rFonts w:ascii="Arial" w:eastAsia="Calibri" w:hAnsi="Arial" w:cs="Arial"/>
          <w:sz w:val="22"/>
          <w:szCs w:val="22"/>
          <w:lang w:val="es-ES" w:eastAsia="es-ES" w:bidi="es-ES"/>
        </w:rPr>
        <w:t xml:space="preserve"> </w:t>
      </w:r>
      <w:r w:rsidRPr="008A758F">
        <w:rPr>
          <w:rFonts w:ascii="Arial" w:eastAsia="Calibri" w:hAnsi="Arial" w:cs="Arial"/>
          <w:b/>
          <w:sz w:val="22"/>
          <w:szCs w:val="22"/>
          <w:lang w:val="es-ES" w:eastAsia="es-ES" w:bidi="es-ES"/>
        </w:rPr>
        <w:t>LB702-UV</w:t>
      </w:r>
      <w:r w:rsidRPr="008A758F">
        <w:rPr>
          <w:rFonts w:ascii="Arial" w:eastAsia="Calibri" w:hAnsi="Arial" w:cs="Arial"/>
          <w:sz w:val="22"/>
          <w:szCs w:val="22"/>
          <w:lang w:val="es-ES" w:eastAsia="es-ES" w:bidi="es-ES"/>
        </w:rPr>
        <w:t xml:space="preserve"> se ha expuesto con una configuración de bobina a bobina y se ha establecido como la impresora digital de etiquetas UV más productiva en el segmento de banda estrecha. Por otra parte, la </w:t>
      </w:r>
      <w:r w:rsidRPr="008A758F">
        <w:rPr>
          <w:rFonts w:ascii="Arial" w:eastAsia="Calibri" w:hAnsi="Arial" w:cs="Arial"/>
          <w:b/>
          <w:sz w:val="22"/>
          <w:szCs w:val="22"/>
          <w:lang w:val="es-ES" w:eastAsia="es-ES" w:bidi="es-ES"/>
        </w:rPr>
        <w:t>impresora de etiquetas</w:t>
      </w:r>
      <w:r w:rsidRPr="008A758F">
        <w:rPr>
          <w:rFonts w:ascii="Arial" w:eastAsia="Calibri" w:hAnsi="Arial" w:cs="Arial"/>
          <w:sz w:val="22"/>
          <w:szCs w:val="22"/>
          <w:lang w:val="es-ES" w:eastAsia="es-ES" w:bidi="es-ES"/>
        </w:rPr>
        <w:t xml:space="preserve"> </w:t>
      </w:r>
      <w:r w:rsidRPr="008A758F">
        <w:rPr>
          <w:rFonts w:ascii="Arial" w:eastAsia="Calibri" w:hAnsi="Arial" w:cs="Arial"/>
          <w:b/>
          <w:sz w:val="22"/>
          <w:szCs w:val="22"/>
          <w:lang w:val="es-ES" w:eastAsia="es-ES" w:bidi="es-ES"/>
        </w:rPr>
        <w:t xml:space="preserve">LB702-WB </w:t>
      </w:r>
      <w:r w:rsidRPr="008A758F">
        <w:rPr>
          <w:rFonts w:ascii="Arial" w:eastAsia="Calibri" w:hAnsi="Arial" w:cs="Arial"/>
          <w:sz w:val="22"/>
          <w:szCs w:val="22"/>
          <w:lang w:val="es-ES" w:eastAsia="es-ES" w:bidi="es-ES"/>
        </w:rPr>
        <w:t>representa un auténtico cambio de paradigma en la producción de altos volúmenes de etiquetas -100% libres en compuestos orgánicos volátiles y 100% seguras para los alimentos. Ahora se pueden fabricar etiquetas atractivas de larga duración y de alta calidad, mediante un método de impresión seguro para los alimentos y respetuoso con el medio ambiente, todo a un coste muy económico.</w:t>
      </w:r>
    </w:p>
    <w:p w14:paraId="5BAAF844" w14:textId="77777777" w:rsidR="008A758F" w:rsidRPr="008A758F" w:rsidRDefault="008A758F" w:rsidP="008A758F">
      <w:pPr>
        <w:spacing w:line="360" w:lineRule="auto"/>
        <w:rPr>
          <w:rFonts w:ascii="Arial" w:eastAsia="Calibri" w:hAnsi="Arial" w:cs="Arial"/>
          <w:sz w:val="22"/>
          <w:szCs w:val="22"/>
          <w:lang w:val="es-ES" w:eastAsia="es-ES" w:bidi="es-ES"/>
        </w:rPr>
      </w:pPr>
    </w:p>
    <w:p w14:paraId="49032278" w14:textId="77777777" w:rsidR="008A758F" w:rsidRPr="008A758F" w:rsidRDefault="008A758F" w:rsidP="008A758F">
      <w:pPr>
        <w:spacing w:line="360" w:lineRule="auto"/>
        <w:rPr>
          <w:rFonts w:ascii="Arial" w:eastAsia="Calibri" w:hAnsi="Arial" w:cs="Arial"/>
          <w:sz w:val="22"/>
          <w:szCs w:val="22"/>
          <w:lang w:val="es-ES" w:eastAsia="es-ES" w:bidi="es-ES"/>
        </w:rPr>
      </w:pPr>
      <w:r w:rsidRPr="008A758F">
        <w:rPr>
          <w:rFonts w:ascii="Arial" w:eastAsia="Calibri" w:hAnsi="Arial" w:cs="Arial"/>
          <w:sz w:val="22"/>
          <w:szCs w:val="22"/>
          <w:lang w:val="es-ES" w:eastAsia="es-ES" w:bidi="es-ES"/>
        </w:rPr>
        <w:t xml:space="preserve">“Al final, lo más importante para las personas son las propias máquinas", dijo Martin van Waeyenberge, director de Marketing y Ventas de máquinas de etiquetado en Mouvent. "El hecho de que la gente haya podido verlas en acción ha sido importante, porque hace que cobre vida el potencial de esta increíble tecnología. Solo en Labelexpo hemos generado varios cientos de contactos con perspectivas que quieren más información sobre las máquinas". </w:t>
      </w:r>
    </w:p>
    <w:p w14:paraId="184E204D" w14:textId="77777777" w:rsidR="008A758F" w:rsidRPr="008A758F" w:rsidRDefault="008A758F" w:rsidP="008A758F">
      <w:pPr>
        <w:spacing w:line="360" w:lineRule="auto"/>
        <w:rPr>
          <w:rFonts w:ascii="Arial" w:eastAsia="Calibri" w:hAnsi="Arial" w:cs="Arial"/>
          <w:sz w:val="22"/>
          <w:szCs w:val="22"/>
          <w:lang w:val="es-ES" w:eastAsia="es-ES" w:bidi="es-ES"/>
        </w:rPr>
      </w:pPr>
    </w:p>
    <w:p w14:paraId="0839E120" w14:textId="77777777" w:rsidR="008A758F" w:rsidRPr="008A758F" w:rsidRDefault="008A758F" w:rsidP="008A758F">
      <w:pPr>
        <w:spacing w:line="360" w:lineRule="auto"/>
        <w:rPr>
          <w:rFonts w:ascii="Arial" w:eastAsia="Calibri" w:hAnsi="Arial" w:cs="Arial"/>
          <w:b/>
          <w:sz w:val="22"/>
          <w:szCs w:val="22"/>
          <w:lang w:val="es-ES" w:eastAsia="es-ES" w:bidi="es-ES"/>
        </w:rPr>
      </w:pPr>
      <w:r w:rsidRPr="008A758F">
        <w:rPr>
          <w:rFonts w:ascii="Arial" w:eastAsia="Calibri" w:hAnsi="Arial" w:cs="Arial"/>
          <w:b/>
          <w:sz w:val="22"/>
          <w:szCs w:val="22"/>
          <w:lang w:val="es-ES" w:eastAsia="es-ES" w:bidi="es-ES"/>
        </w:rPr>
        <w:t>El innovador Mouvent</w:t>
      </w:r>
      <w:r w:rsidRPr="008A758F">
        <w:rPr>
          <w:rFonts w:ascii="Arial" w:eastAsia="Calibri" w:hAnsi="Arial" w:cs="Arial"/>
          <w:b/>
          <w:sz w:val="22"/>
          <w:szCs w:val="22"/>
          <w:vertAlign w:val="superscript"/>
          <w:lang w:val="es-ES" w:eastAsia="es-ES" w:bidi="es-ES"/>
        </w:rPr>
        <w:t>TM</w:t>
      </w:r>
      <w:r w:rsidRPr="008A758F">
        <w:rPr>
          <w:rFonts w:ascii="Arial" w:eastAsia="Calibri" w:hAnsi="Arial" w:cs="Arial"/>
          <w:b/>
          <w:sz w:val="22"/>
          <w:szCs w:val="22"/>
          <w:lang w:val="es-ES" w:eastAsia="es-ES" w:bidi="es-ES"/>
        </w:rPr>
        <w:t xml:space="preserve"> Cluster en acción</w:t>
      </w:r>
    </w:p>
    <w:p w14:paraId="2F7E301D" w14:textId="77777777" w:rsidR="008A758F" w:rsidRPr="008A758F" w:rsidRDefault="008A758F" w:rsidP="008A758F">
      <w:pPr>
        <w:spacing w:line="360" w:lineRule="auto"/>
        <w:rPr>
          <w:rFonts w:ascii="Arial" w:eastAsia="Calibri" w:hAnsi="Arial" w:cs="Arial"/>
          <w:sz w:val="22"/>
          <w:szCs w:val="22"/>
          <w:lang w:val="es-ES" w:eastAsia="es-ES" w:bidi="es-ES"/>
        </w:rPr>
      </w:pPr>
      <w:r w:rsidRPr="008A758F">
        <w:rPr>
          <w:rFonts w:ascii="Arial" w:eastAsia="Calibri" w:hAnsi="Arial" w:cs="Arial"/>
          <w:sz w:val="22"/>
          <w:szCs w:val="22"/>
          <w:lang w:val="es-ES" w:eastAsia="es-ES" w:bidi="es-ES"/>
        </w:rPr>
        <w:t>El innovador Mouvent</w:t>
      </w:r>
      <w:r w:rsidRPr="008A758F">
        <w:rPr>
          <w:rFonts w:ascii="Arial" w:eastAsia="Calibri" w:hAnsi="Arial" w:cs="Arial"/>
          <w:sz w:val="22"/>
          <w:szCs w:val="22"/>
          <w:vertAlign w:val="superscript"/>
          <w:lang w:val="es-ES" w:eastAsia="es-ES" w:bidi="es-ES"/>
        </w:rPr>
        <w:t>TM</w:t>
      </w:r>
      <w:r w:rsidRPr="008A758F">
        <w:rPr>
          <w:rFonts w:ascii="Arial" w:eastAsia="Calibri" w:hAnsi="Arial" w:cs="Arial"/>
          <w:sz w:val="22"/>
          <w:szCs w:val="22"/>
          <w:lang w:val="es-ES" w:eastAsia="es-ES" w:bidi="es-ES"/>
        </w:rPr>
        <w:t xml:space="preserve"> Cluster, que es el bloque de fabricación básico de todas las máquinas de Mouvent, ha sido una constante fuente de conversación en el estand.</w:t>
      </w:r>
    </w:p>
    <w:p w14:paraId="170897D0" w14:textId="77777777" w:rsidR="008A758F" w:rsidRPr="008A758F" w:rsidRDefault="008A758F" w:rsidP="008A758F">
      <w:pPr>
        <w:spacing w:line="360" w:lineRule="auto"/>
        <w:rPr>
          <w:rFonts w:ascii="Arial" w:eastAsia="Calibri" w:hAnsi="Arial" w:cs="Arial"/>
          <w:sz w:val="22"/>
          <w:szCs w:val="22"/>
          <w:lang w:val="es-ES" w:eastAsia="es-ES" w:bidi="es-ES"/>
        </w:rPr>
      </w:pPr>
    </w:p>
    <w:p w14:paraId="3FB4C0C8" w14:textId="77777777" w:rsidR="008A758F" w:rsidRPr="008A758F" w:rsidRDefault="008A758F" w:rsidP="008A758F">
      <w:pPr>
        <w:spacing w:line="360" w:lineRule="auto"/>
        <w:rPr>
          <w:rFonts w:ascii="Arial" w:eastAsia="Calibri" w:hAnsi="Arial" w:cs="Arial"/>
          <w:sz w:val="22"/>
          <w:szCs w:val="22"/>
          <w:lang w:val="es-ES" w:eastAsia="es-ES" w:bidi="es-ES"/>
        </w:rPr>
      </w:pPr>
      <w:r w:rsidRPr="008A758F">
        <w:rPr>
          <w:rFonts w:ascii="Arial" w:eastAsia="Calibri" w:hAnsi="Arial" w:cs="Arial"/>
          <w:sz w:val="22"/>
          <w:szCs w:val="22"/>
          <w:lang w:val="es-ES" w:eastAsia="es-ES" w:bidi="es-ES"/>
        </w:rPr>
        <w:t>El Mouvent</w:t>
      </w:r>
      <w:r w:rsidRPr="008A758F">
        <w:rPr>
          <w:rFonts w:ascii="Arial" w:eastAsia="Calibri" w:hAnsi="Arial" w:cs="Arial"/>
          <w:sz w:val="22"/>
          <w:szCs w:val="22"/>
          <w:vertAlign w:val="superscript"/>
          <w:lang w:val="es-ES" w:eastAsia="es-ES" w:bidi="es-ES"/>
        </w:rPr>
        <w:t>TM</w:t>
      </w:r>
      <w:r w:rsidRPr="008A758F">
        <w:rPr>
          <w:rFonts w:ascii="Arial" w:eastAsia="Calibri" w:hAnsi="Arial" w:cs="Arial"/>
          <w:sz w:val="22"/>
          <w:szCs w:val="22"/>
          <w:lang w:val="es-ES" w:eastAsia="es-ES" w:bidi="es-ES"/>
        </w:rPr>
        <w:t xml:space="preserve"> Cluster tiene un enfoque radicalmente nuevo, ya que utiliza clústeres en lugar de barras de impresión de tamaño fijo por color, organizándolos en una matriz modular y escalable. El resultado es un sistema que se puede adaptar fácilmente a todos los sustratos, de todos los anchos, para todos los mercados y aplicaciones. </w:t>
      </w:r>
    </w:p>
    <w:p w14:paraId="145497AB" w14:textId="77777777" w:rsidR="008A758F" w:rsidRPr="008A758F" w:rsidRDefault="008A758F" w:rsidP="008A758F">
      <w:pPr>
        <w:spacing w:line="360" w:lineRule="auto"/>
        <w:rPr>
          <w:rFonts w:ascii="Arial" w:eastAsia="Calibri" w:hAnsi="Arial" w:cs="Arial"/>
          <w:sz w:val="22"/>
          <w:szCs w:val="22"/>
          <w:lang w:val="es-ES" w:eastAsia="es-ES" w:bidi="es-ES"/>
        </w:rPr>
      </w:pPr>
    </w:p>
    <w:p w14:paraId="0C4B3AE3" w14:textId="77777777" w:rsidR="008A758F" w:rsidRPr="008A758F" w:rsidRDefault="008A758F" w:rsidP="008A758F">
      <w:pPr>
        <w:spacing w:line="360" w:lineRule="auto"/>
        <w:rPr>
          <w:rFonts w:ascii="Arial" w:eastAsia="Calibri" w:hAnsi="Arial" w:cs="Arial"/>
          <w:sz w:val="22"/>
          <w:szCs w:val="22"/>
          <w:lang w:val="es-ES" w:eastAsia="es-ES" w:bidi="es-ES"/>
        </w:rPr>
      </w:pPr>
      <w:r w:rsidRPr="008A758F">
        <w:rPr>
          <w:rFonts w:ascii="Arial" w:eastAsia="Calibri" w:hAnsi="Arial" w:cs="Arial"/>
          <w:sz w:val="22"/>
          <w:szCs w:val="22"/>
          <w:lang w:val="es-ES" w:eastAsia="es-ES" w:bidi="es-ES"/>
        </w:rPr>
        <w:t>"Ha sido realmente un honor estar en el mismo lugar que tantos grandes protagonistas de esta industria, y estamos encantados de que Mouvent haya generado tanto interés", dijo Piero Pierantozzi, cofundador de Mouvent. “Sabemos que la tecnología Mouvent</w:t>
      </w:r>
      <w:r w:rsidRPr="008A758F">
        <w:rPr>
          <w:rFonts w:ascii="Arial" w:eastAsia="Calibri" w:hAnsi="Arial" w:cs="Arial"/>
          <w:sz w:val="22"/>
          <w:szCs w:val="22"/>
          <w:vertAlign w:val="superscript"/>
          <w:lang w:val="es-ES" w:eastAsia="es-ES" w:bidi="es-ES"/>
        </w:rPr>
        <w:t>TM</w:t>
      </w:r>
      <w:r w:rsidRPr="008A758F">
        <w:rPr>
          <w:rFonts w:ascii="Arial" w:eastAsia="Calibri" w:hAnsi="Arial" w:cs="Arial"/>
          <w:sz w:val="22"/>
          <w:szCs w:val="22"/>
          <w:lang w:val="es-ES" w:eastAsia="es-ES" w:bidi="es-ES"/>
        </w:rPr>
        <w:t xml:space="preserve"> Cluster </w:t>
      </w:r>
      <w:r w:rsidRPr="008A758F">
        <w:rPr>
          <w:rFonts w:ascii="Arial" w:eastAsia="Calibri" w:hAnsi="Arial" w:cs="Arial"/>
          <w:sz w:val="22"/>
          <w:szCs w:val="22"/>
          <w:lang w:val="es-ES" w:eastAsia="es-ES" w:bidi="es-ES"/>
        </w:rPr>
        <w:lastRenderedPageBreak/>
        <w:t xml:space="preserve">representa un cambio genuino en la integración del cabezal de impresión y es muy gratificante poder mostrar su potencial a las personas del sector. Estamos impacientes por implementar esta tecnología en los distintos mercados y segmentos en las próximas semanas y meses". </w:t>
      </w:r>
    </w:p>
    <w:p w14:paraId="3D1EE00C" w14:textId="77777777" w:rsidR="008A758F" w:rsidRPr="008A758F" w:rsidRDefault="008A758F" w:rsidP="008A758F">
      <w:pPr>
        <w:spacing w:after="160" w:line="360" w:lineRule="auto"/>
        <w:rPr>
          <w:rFonts w:ascii="Arial" w:eastAsia="Calibri" w:hAnsi="Arial" w:cs="Arial"/>
          <w:sz w:val="22"/>
          <w:szCs w:val="22"/>
          <w:lang w:val="es-ES" w:eastAsia="es-ES" w:bidi="es-ES"/>
        </w:rPr>
      </w:pPr>
    </w:p>
    <w:p w14:paraId="6485EE12" w14:textId="77777777" w:rsidR="008A758F" w:rsidRPr="008A758F" w:rsidRDefault="008A758F" w:rsidP="008A758F">
      <w:pPr>
        <w:autoSpaceDE w:val="0"/>
        <w:autoSpaceDN w:val="0"/>
        <w:adjustRightInd w:val="0"/>
        <w:spacing w:line="360" w:lineRule="auto"/>
        <w:rPr>
          <w:rFonts w:ascii="Arial" w:eastAsia="Calibri" w:hAnsi="Arial" w:cs="Arial"/>
          <w:sz w:val="22"/>
          <w:szCs w:val="22"/>
          <w:lang w:val="es-ES" w:eastAsia="es-ES" w:bidi="es-ES"/>
        </w:rPr>
      </w:pPr>
      <w:r w:rsidRPr="008A758F">
        <w:rPr>
          <w:rFonts w:ascii="Arial" w:eastAsia="Calibri" w:hAnsi="Arial" w:cs="Arial"/>
          <w:sz w:val="22"/>
          <w:szCs w:val="22"/>
          <w:lang w:val="es-ES" w:eastAsia="es-ES" w:bidi="es-ES"/>
        </w:rPr>
        <w:t>((Pies de foto))</w:t>
      </w:r>
    </w:p>
    <w:p w14:paraId="010B0DD9" w14:textId="77777777" w:rsidR="008A758F" w:rsidRPr="008A758F" w:rsidRDefault="008A758F" w:rsidP="008A758F">
      <w:pPr>
        <w:autoSpaceDE w:val="0"/>
        <w:autoSpaceDN w:val="0"/>
        <w:adjustRightInd w:val="0"/>
        <w:spacing w:line="360" w:lineRule="auto"/>
        <w:rPr>
          <w:rFonts w:ascii="Arial" w:eastAsia="Calibri" w:hAnsi="Arial" w:cs="Arial"/>
          <w:sz w:val="22"/>
          <w:szCs w:val="22"/>
          <w:lang w:val="es-ES" w:eastAsia="es-ES" w:bidi="es-ES"/>
        </w:rPr>
      </w:pPr>
      <w:r w:rsidRPr="008A758F">
        <w:rPr>
          <w:rFonts w:ascii="Arial" w:eastAsia="Calibri" w:hAnsi="Arial" w:cs="Arial"/>
          <w:sz w:val="22"/>
          <w:szCs w:val="22"/>
          <w:lang w:val="es-ES" w:eastAsia="es-ES" w:bidi="es-ES"/>
        </w:rPr>
        <w:t>((Mouvent_Labelexpo_Booth))</w:t>
      </w:r>
    </w:p>
    <w:p w14:paraId="201EE120" w14:textId="77777777" w:rsidR="008A758F" w:rsidRPr="008A758F" w:rsidRDefault="008A758F" w:rsidP="008A758F">
      <w:pPr>
        <w:autoSpaceDE w:val="0"/>
        <w:autoSpaceDN w:val="0"/>
        <w:adjustRightInd w:val="0"/>
        <w:spacing w:line="360" w:lineRule="auto"/>
        <w:rPr>
          <w:rFonts w:ascii="Arial" w:eastAsia="Calibri" w:hAnsi="Arial" w:cs="Arial"/>
          <w:sz w:val="22"/>
          <w:szCs w:val="22"/>
          <w:lang w:val="es-ES" w:eastAsia="es-ES" w:bidi="es-ES"/>
        </w:rPr>
      </w:pPr>
      <w:r w:rsidRPr="008A758F">
        <w:rPr>
          <w:rFonts w:ascii="Arial" w:eastAsia="Calibri" w:hAnsi="Arial" w:cs="Arial"/>
          <w:sz w:val="22"/>
          <w:szCs w:val="22"/>
          <w:lang w:val="es-ES" w:eastAsia="es-ES" w:bidi="es-ES"/>
        </w:rPr>
        <w:t>El estand de Mouvent estuvo lleno durante los cuatro días y los visitantes quedaron impresionados con lo que vieron</w:t>
      </w:r>
      <w:r w:rsidR="00F23E90">
        <w:rPr>
          <w:rFonts w:ascii="Arial" w:eastAsia="Calibri" w:hAnsi="Arial" w:cs="Arial"/>
          <w:sz w:val="22"/>
          <w:szCs w:val="22"/>
          <w:lang w:val="es-ES" w:eastAsia="es-ES" w:bidi="es-ES"/>
        </w:rPr>
        <w:t>.</w:t>
      </w:r>
    </w:p>
    <w:p w14:paraId="5BAF514E" w14:textId="77777777" w:rsidR="008A758F" w:rsidRPr="008A758F" w:rsidRDefault="008A758F" w:rsidP="008A758F">
      <w:pPr>
        <w:autoSpaceDE w:val="0"/>
        <w:autoSpaceDN w:val="0"/>
        <w:adjustRightInd w:val="0"/>
        <w:spacing w:line="360" w:lineRule="auto"/>
        <w:rPr>
          <w:rFonts w:ascii="Arial" w:eastAsia="Calibri" w:hAnsi="Arial" w:cs="Arial"/>
          <w:sz w:val="22"/>
          <w:szCs w:val="22"/>
          <w:lang w:val="es-ES" w:eastAsia="es-ES" w:bidi="es-ES"/>
        </w:rPr>
      </w:pPr>
    </w:p>
    <w:p w14:paraId="6FCF0A04" w14:textId="77777777" w:rsidR="008A758F" w:rsidRPr="008A758F" w:rsidRDefault="008A758F" w:rsidP="008A758F">
      <w:pPr>
        <w:autoSpaceDE w:val="0"/>
        <w:autoSpaceDN w:val="0"/>
        <w:adjustRightInd w:val="0"/>
        <w:spacing w:line="360" w:lineRule="auto"/>
        <w:rPr>
          <w:rFonts w:ascii="Arial" w:eastAsia="Calibri" w:hAnsi="Arial" w:cs="Arial"/>
          <w:sz w:val="22"/>
          <w:szCs w:val="22"/>
          <w:lang w:val="es-ES" w:eastAsia="es-ES" w:bidi="es-ES"/>
        </w:rPr>
      </w:pPr>
      <w:r w:rsidRPr="008A758F">
        <w:rPr>
          <w:rFonts w:ascii="Arial" w:eastAsia="Calibri" w:hAnsi="Arial" w:cs="Arial"/>
          <w:sz w:val="22"/>
          <w:szCs w:val="22"/>
          <w:lang w:val="es-ES" w:eastAsia="es-ES" w:bidi="es-ES"/>
        </w:rPr>
        <w:t>((Mouvent_Labelexpo_Cluster-hub))</w:t>
      </w:r>
    </w:p>
    <w:p w14:paraId="74C03A87" w14:textId="77777777" w:rsidR="008A758F" w:rsidRPr="008A758F" w:rsidRDefault="008A758F" w:rsidP="008A758F">
      <w:pPr>
        <w:autoSpaceDE w:val="0"/>
        <w:autoSpaceDN w:val="0"/>
        <w:adjustRightInd w:val="0"/>
        <w:spacing w:line="360" w:lineRule="auto"/>
        <w:rPr>
          <w:rFonts w:ascii="Arial" w:eastAsia="Calibri" w:hAnsi="Arial" w:cs="Arial"/>
          <w:sz w:val="22"/>
          <w:szCs w:val="22"/>
          <w:lang w:val="es-ES" w:eastAsia="es-ES" w:bidi="es-ES"/>
        </w:rPr>
      </w:pPr>
      <w:r w:rsidRPr="008A758F">
        <w:rPr>
          <w:rFonts w:ascii="Arial" w:eastAsia="Calibri" w:hAnsi="Arial" w:cs="Arial"/>
          <w:sz w:val="22"/>
          <w:szCs w:val="22"/>
          <w:lang w:val="es-ES" w:eastAsia="es-ES" w:bidi="es-ES"/>
        </w:rPr>
        <w:t>La tecnología Mouvent</w:t>
      </w:r>
      <w:r w:rsidRPr="008A758F">
        <w:rPr>
          <w:rFonts w:ascii="Arial" w:eastAsia="Calibri" w:hAnsi="Arial" w:cs="Arial"/>
          <w:sz w:val="22"/>
          <w:szCs w:val="22"/>
          <w:vertAlign w:val="superscript"/>
          <w:lang w:val="es-ES" w:eastAsia="es-ES" w:bidi="es-ES"/>
        </w:rPr>
        <w:t>TM</w:t>
      </w:r>
      <w:r w:rsidRPr="008A758F">
        <w:rPr>
          <w:rFonts w:ascii="Arial" w:eastAsia="Calibri" w:hAnsi="Arial" w:cs="Arial"/>
          <w:sz w:val="22"/>
          <w:szCs w:val="22"/>
          <w:lang w:val="es-ES" w:eastAsia="es-ES" w:bidi="es-ES"/>
        </w:rPr>
        <w:t xml:space="preserve"> Cluster, el bloque de fabricación básico para todas las máquinas Mouvent, fue un constante punto de atracción</w:t>
      </w:r>
      <w:r w:rsidR="00F23E90">
        <w:rPr>
          <w:rFonts w:ascii="Arial" w:eastAsia="Calibri" w:hAnsi="Arial" w:cs="Arial"/>
          <w:sz w:val="22"/>
          <w:szCs w:val="22"/>
          <w:lang w:val="es-ES" w:eastAsia="es-ES" w:bidi="es-ES"/>
        </w:rPr>
        <w:t>.</w:t>
      </w:r>
      <w:r w:rsidRPr="008A758F">
        <w:rPr>
          <w:rFonts w:ascii="Arial" w:eastAsia="Calibri" w:hAnsi="Arial" w:cs="Arial"/>
          <w:sz w:val="22"/>
          <w:szCs w:val="22"/>
          <w:lang w:val="es-ES" w:eastAsia="es-ES" w:bidi="es-ES"/>
        </w:rPr>
        <w:t xml:space="preserve"> </w:t>
      </w:r>
    </w:p>
    <w:p w14:paraId="0D924FA5" w14:textId="77777777" w:rsidR="008A758F" w:rsidRPr="008A758F" w:rsidRDefault="008A758F" w:rsidP="008A758F">
      <w:pPr>
        <w:autoSpaceDE w:val="0"/>
        <w:autoSpaceDN w:val="0"/>
        <w:adjustRightInd w:val="0"/>
        <w:spacing w:line="360" w:lineRule="auto"/>
        <w:rPr>
          <w:rFonts w:ascii="Arial" w:eastAsia="Calibri" w:hAnsi="Arial" w:cs="Arial"/>
          <w:sz w:val="22"/>
          <w:szCs w:val="22"/>
          <w:lang w:val="es-ES" w:eastAsia="es-ES" w:bidi="es-ES"/>
        </w:rPr>
      </w:pPr>
    </w:p>
    <w:p w14:paraId="4106377F" w14:textId="77777777" w:rsidR="008A758F" w:rsidRPr="008A758F" w:rsidRDefault="008A758F" w:rsidP="008A758F">
      <w:pPr>
        <w:autoSpaceDE w:val="0"/>
        <w:autoSpaceDN w:val="0"/>
        <w:adjustRightInd w:val="0"/>
        <w:spacing w:line="360" w:lineRule="auto"/>
        <w:rPr>
          <w:rFonts w:ascii="Arial" w:eastAsia="Calibri" w:hAnsi="Arial" w:cs="Arial"/>
          <w:sz w:val="22"/>
          <w:szCs w:val="22"/>
          <w:lang w:val="es-ES" w:eastAsia="es-ES" w:bidi="es-ES"/>
        </w:rPr>
      </w:pPr>
      <w:r w:rsidRPr="008A758F">
        <w:rPr>
          <w:rFonts w:ascii="Arial" w:eastAsia="Calibri" w:hAnsi="Arial" w:cs="Arial"/>
          <w:sz w:val="22"/>
          <w:szCs w:val="22"/>
          <w:lang w:val="es-ES" w:eastAsia="es-ES" w:bidi="es-ES"/>
        </w:rPr>
        <w:t>((Live machine demonstrations))</w:t>
      </w:r>
    </w:p>
    <w:p w14:paraId="268BD2B6" w14:textId="77777777" w:rsidR="008A758F" w:rsidRPr="008A758F" w:rsidRDefault="008A758F" w:rsidP="008A758F">
      <w:pPr>
        <w:autoSpaceDE w:val="0"/>
        <w:autoSpaceDN w:val="0"/>
        <w:adjustRightInd w:val="0"/>
        <w:spacing w:line="360" w:lineRule="auto"/>
        <w:rPr>
          <w:rFonts w:ascii="Arial" w:eastAsia="Calibri" w:hAnsi="Arial" w:cs="Arial"/>
          <w:sz w:val="22"/>
          <w:szCs w:val="22"/>
          <w:lang w:val="es-ES" w:eastAsia="es-ES" w:bidi="es-ES"/>
        </w:rPr>
      </w:pPr>
      <w:r w:rsidRPr="008A758F">
        <w:rPr>
          <w:rFonts w:ascii="Arial" w:eastAsia="Calibri" w:hAnsi="Arial" w:cs="Arial"/>
          <w:sz w:val="22"/>
          <w:szCs w:val="22"/>
          <w:lang w:val="es-ES" w:eastAsia="es-ES" w:bidi="es-ES"/>
        </w:rPr>
        <w:t>Las demostraciones de máquinas en vivo atrajeron a grandes multitudes e interesaron a los espectadores.</w:t>
      </w:r>
    </w:p>
    <w:p w14:paraId="5D1F6635" w14:textId="77777777" w:rsidR="008A758F" w:rsidRPr="008A758F" w:rsidRDefault="008A758F" w:rsidP="008A758F">
      <w:pPr>
        <w:autoSpaceDE w:val="0"/>
        <w:autoSpaceDN w:val="0"/>
        <w:adjustRightInd w:val="0"/>
        <w:spacing w:line="360" w:lineRule="auto"/>
        <w:rPr>
          <w:rFonts w:ascii="Arial" w:eastAsia="Calibri" w:hAnsi="Arial" w:cs="Arial"/>
          <w:sz w:val="22"/>
          <w:szCs w:val="22"/>
          <w:lang w:val="es-ES" w:eastAsia="es-ES" w:bidi="es-ES"/>
        </w:rPr>
      </w:pPr>
    </w:p>
    <w:p w14:paraId="18A0F425" w14:textId="77777777" w:rsidR="008A758F" w:rsidRPr="008A758F" w:rsidRDefault="008A758F" w:rsidP="008A758F">
      <w:pPr>
        <w:autoSpaceDE w:val="0"/>
        <w:autoSpaceDN w:val="0"/>
        <w:adjustRightInd w:val="0"/>
        <w:spacing w:line="360" w:lineRule="auto"/>
        <w:rPr>
          <w:rFonts w:ascii="Arial" w:eastAsia="Calibri" w:hAnsi="Arial" w:cs="Arial"/>
          <w:sz w:val="22"/>
          <w:szCs w:val="22"/>
          <w:lang w:val="es-ES" w:eastAsia="es-ES" w:bidi="es-ES"/>
        </w:rPr>
      </w:pPr>
      <w:r w:rsidRPr="008A758F">
        <w:rPr>
          <w:rFonts w:ascii="Arial" w:eastAsia="Calibri" w:hAnsi="Arial" w:cs="Arial"/>
          <w:sz w:val="22"/>
          <w:szCs w:val="22"/>
          <w:lang w:val="es-ES" w:eastAsia="es-ES" w:bidi="es-ES"/>
        </w:rPr>
        <w:t>((Mouvent_LB701-UV))</w:t>
      </w:r>
    </w:p>
    <w:p w14:paraId="71C2F0B4" w14:textId="77777777" w:rsidR="008A758F" w:rsidRPr="008A758F" w:rsidRDefault="008A758F" w:rsidP="008A758F">
      <w:pPr>
        <w:autoSpaceDE w:val="0"/>
        <w:autoSpaceDN w:val="0"/>
        <w:adjustRightInd w:val="0"/>
        <w:spacing w:line="360" w:lineRule="auto"/>
        <w:rPr>
          <w:rFonts w:ascii="Arial" w:eastAsia="Calibri" w:hAnsi="Arial" w:cs="Arial"/>
          <w:sz w:val="22"/>
          <w:szCs w:val="22"/>
          <w:lang w:val="es-ES" w:eastAsia="es-ES" w:bidi="es-ES"/>
        </w:rPr>
      </w:pPr>
      <w:r w:rsidRPr="008A758F">
        <w:rPr>
          <w:rFonts w:ascii="Arial" w:eastAsia="Calibri" w:hAnsi="Arial" w:cs="Arial"/>
          <w:sz w:val="22"/>
          <w:szCs w:val="22"/>
          <w:lang w:val="es-ES" w:eastAsia="es-ES" w:bidi="es-ES"/>
        </w:rPr>
        <w:t>La impresora digital de etiquetas LB701-UV pequeña, flexible y de alta producción de Mouvent.</w:t>
      </w:r>
    </w:p>
    <w:p w14:paraId="5E990B3F" w14:textId="77777777" w:rsidR="008A758F" w:rsidRPr="008A758F" w:rsidRDefault="008A758F" w:rsidP="008A758F">
      <w:pPr>
        <w:autoSpaceDE w:val="0"/>
        <w:autoSpaceDN w:val="0"/>
        <w:adjustRightInd w:val="0"/>
        <w:spacing w:line="360" w:lineRule="auto"/>
        <w:rPr>
          <w:rFonts w:ascii="Arial" w:eastAsia="Calibri" w:hAnsi="Arial" w:cs="Arial"/>
          <w:sz w:val="22"/>
          <w:szCs w:val="22"/>
          <w:lang w:val="es-ES" w:eastAsia="es-ES" w:bidi="es-ES"/>
        </w:rPr>
      </w:pPr>
    </w:p>
    <w:p w14:paraId="3051526B" w14:textId="77777777" w:rsidR="008A758F" w:rsidRPr="008A758F" w:rsidRDefault="008A758F" w:rsidP="008A758F">
      <w:pPr>
        <w:autoSpaceDE w:val="0"/>
        <w:autoSpaceDN w:val="0"/>
        <w:adjustRightInd w:val="0"/>
        <w:spacing w:line="360" w:lineRule="auto"/>
        <w:rPr>
          <w:rFonts w:ascii="Arial" w:eastAsia="Calibri" w:hAnsi="Arial" w:cs="Arial"/>
          <w:sz w:val="22"/>
          <w:szCs w:val="22"/>
          <w:lang w:val="es-ES" w:eastAsia="es-ES" w:bidi="es-ES"/>
        </w:rPr>
      </w:pPr>
      <w:r w:rsidRPr="008A758F">
        <w:rPr>
          <w:rFonts w:ascii="Arial" w:eastAsia="Calibri" w:hAnsi="Arial" w:cs="Arial"/>
          <w:sz w:val="22"/>
          <w:szCs w:val="22"/>
          <w:lang w:val="es-ES" w:eastAsia="es-ES" w:bidi="es-ES"/>
        </w:rPr>
        <w:t>((Mouvent_LB702-UV))</w:t>
      </w:r>
    </w:p>
    <w:p w14:paraId="3AD3A73E" w14:textId="77777777" w:rsidR="008A758F" w:rsidRPr="008A758F" w:rsidRDefault="008A758F" w:rsidP="008A758F">
      <w:pPr>
        <w:autoSpaceDE w:val="0"/>
        <w:autoSpaceDN w:val="0"/>
        <w:adjustRightInd w:val="0"/>
        <w:spacing w:line="360" w:lineRule="auto"/>
        <w:rPr>
          <w:rFonts w:ascii="Arial" w:eastAsia="Calibri" w:hAnsi="Arial" w:cs="Arial"/>
          <w:sz w:val="22"/>
          <w:szCs w:val="22"/>
          <w:lang w:val="es-ES" w:eastAsia="es-ES" w:bidi="es-ES"/>
        </w:rPr>
      </w:pPr>
      <w:r w:rsidRPr="008A758F">
        <w:rPr>
          <w:rFonts w:ascii="Arial" w:eastAsia="Calibri" w:hAnsi="Arial" w:cs="Arial"/>
          <w:sz w:val="22"/>
          <w:szCs w:val="22"/>
          <w:lang w:val="es-ES" w:eastAsia="es-ES" w:bidi="es-ES"/>
        </w:rPr>
        <w:t>Diseño minimalista, máximo rendimiento: la nueva impresora digital de etiquetas de banda estrecha LB702-UV de Mouvent.</w:t>
      </w:r>
    </w:p>
    <w:p w14:paraId="64C3BD3A" w14:textId="77777777" w:rsidR="008A758F" w:rsidRPr="008A758F" w:rsidRDefault="008A758F" w:rsidP="008A758F">
      <w:pPr>
        <w:autoSpaceDE w:val="0"/>
        <w:autoSpaceDN w:val="0"/>
        <w:adjustRightInd w:val="0"/>
        <w:spacing w:line="360" w:lineRule="auto"/>
        <w:rPr>
          <w:rFonts w:ascii="Arial" w:eastAsia="Calibri" w:hAnsi="Arial" w:cs="Arial"/>
          <w:sz w:val="22"/>
          <w:szCs w:val="22"/>
          <w:lang w:val="es-ES" w:eastAsia="es-ES" w:bidi="es-ES"/>
        </w:rPr>
      </w:pPr>
    </w:p>
    <w:p w14:paraId="443F53C1" w14:textId="77777777" w:rsidR="008A758F" w:rsidRPr="008A758F" w:rsidRDefault="008A758F" w:rsidP="008A758F">
      <w:pPr>
        <w:autoSpaceDE w:val="0"/>
        <w:autoSpaceDN w:val="0"/>
        <w:adjustRightInd w:val="0"/>
        <w:spacing w:line="360" w:lineRule="auto"/>
        <w:rPr>
          <w:rFonts w:ascii="Arial" w:eastAsia="Calibri" w:hAnsi="Arial" w:cs="Arial"/>
          <w:sz w:val="22"/>
          <w:szCs w:val="22"/>
          <w:lang w:val="es-ES" w:eastAsia="es-ES" w:bidi="es-ES"/>
        </w:rPr>
      </w:pPr>
      <w:r w:rsidRPr="008A758F">
        <w:rPr>
          <w:rFonts w:ascii="Arial" w:eastAsia="Calibri" w:hAnsi="Arial" w:cs="Arial"/>
          <w:sz w:val="22"/>
          <w:szCs w:val="22"/>
          <w:lang w:val="es-ES" w:eastAsia="es-ES" w:bidi="es-ES"/>
        </w:rPr>
        <w:t>((Mouvent_LB702-WB))</w:t>
      </w:r>
    </w:p>
    <w:p w14:paraId="4C7CEC5A" w14:textId="77777777" w:rsidR="008A758F" w:rsidRPr="008A758F" w:rsidRDefault="008A758F" w:rsidP="008A758F">
      <w:pPr>
        <w:autoSpaceDE w:val="0"/>
        <w:autoSpaceDN w:val="0"/>
        <w:adjustRightInd w:val="0"/>
        <w:spacing w:line="360" w:lineRule="auto"/>
        <w:rPr>
          <w:rFonts w:ascii="Arial" w:eastAsia="Calibri" w:hAnsi="Arial" w:cs="Arial"/>
          <w:sz w:val="22"/>
          <w:szCs w:val="22"/>
          <w:lang w:val="es-ES" w:eastAsia="es-ES" w:bidi="es-ES"/>
        </w:rPr>
      </w:pPr>
      <w:r w:rsidRPr="008A758F">
        <w:rPr>
          <w:rFonts w:ascii="Arial" w:eastAsia="Calibri" w:hAnsi="Arial" w:cs="Arial"/>
          <w:sz w:val="22"/>
          <w:szCs w:val="22"/>
          <w:lang w:val="es-ES" w:eastAsia="es-ES" w:bidi="es-ES"/>
        </w:rPr>
        <w:t>La revolucionaria Mouvent LB702-WB con tintas de base acuosa libres en compuestos orgánicos volátiles y 100% seguras para los alimentos sin comprometer la calidad y la productividad.</w:t>
      </w:r>
    </w:p>
    <w:p w14:paraId="6F841F58" w14:textId="77777777" w:rsidR="00F52B75" w:rsidRPr="008A758F" w:rsidRDefault="00F52B75" w:rsidP="00112222">
      <w:pPr>
        <w:pStyle w:val="Boilerplate"/>
        <w:spacing w:after="0"/>
        <w:rPr>
          <w:rFonts w:ascii="Arial" w:hAnsi="Arial" w:cs="Arial"/>
          <w:sz w:val="22"/>
          <w:szCs w:val="22"/>
          <w:lang w:val="es-ES"/>
        </w:rPr>
      </w:pPr>
    </w:p>
    <w:p w14:paraId="3AB36D54" w14:textId="77777777" w:rsidR="00C074C0" w:rsidRPr="008A758F" w:rsidRDefault="00C074C0" w:rsidP="00C074C0">
      <w:pPr>
        <w:spacing w:after="60"/>
        <w:rPr>
          <w:rFonts w:ascii="Arial" w:eastAsia="Titillium Web" w:hAnsi="Arial" w:cs="Arial"/>
          <w:b/>
          <w:sz w:val="22"/>
          <w:szCs w:val="22"/>
          <w:lang w:val="es-ES" w:eastAsia="es-ES" w:bidi="es-ES"/>
        </w:rPr>
      </w:pPr>
    </w:p>
    <w:p w14:paraId="1075FAD2" w14:textId="77777777" w:rsidR="00C074C0" w:rsidRPr="008A758F" w:rsidRDefault="00C074C0" w:rsidP="00C074C0">
      <w:pPr>
        <w:rPr>
          <w:rFonts w:ascii="Arial" w:eastAsia="Titillium Web" w:hAnsi="Arial" w:cs="Arial"/>
          <w:b/>
          <w:sz w:val="22"/>
          <w:szCs w:val="22"/>
          <w:lang w:val="es-ES" w:eastAsia="es-ES" w:bidi="es-ES"/>
        </w:rPr>
      </w:pPr>
      <w:r w:rsidRPr="008A758F">
        <w:rPr>
          <w:rFonts w:ascii="Arial" w:eastAsia="Titillium Web" w:hAnsi="Arial" w:cs="Arial"/>
          <w:b/>
          <w:sz w:val="22"/>
          <w:szCs w:val="22"/>
          <w:lang w:val="es-ES" w:eastAsia="es-ES" w:bidi="es-ES"/>
        </w:rPr>
        <w:t>Contacto de prensa:</w:t>
      </w:r>
    </w:p>
    <w:p w14:paraId="192412D3" w14:textId="77777777" w:rsidR="00C074C0" w:rsidRPr="008A758F" w:rsidRDefault="00C074C0" w:rsidP="00C074C0">
      <w:pPr>
        <w:rPr>
          <w:rFonts w:ascii="Arial" w:eastAsia="Titillium Web" w:hAnsi="Arial" w:cs="Arial"/>
          <w:sz w:val="22"/>
          <w:szCs w:val="22"/>
          <w:lang w:val="es-ES" w:eastAsia="es-ES" w:bidi="es-ES"/>
        </w:rPr>
      </w:pPr>
    </w:p>
    <w:p w14:paraId="17F2D58A" w14:textId="77777777" w:rsidR="00C074C0" w:rsidRPr="008A758F" w:rsidRDefault="00C074C0" w:rsidP="00C074C0">
      <w:pPr>
        <w:rPr>
          <w:rFonts w:ascii="Arial" w:eastAsia="Titillium Web" w:hAnsi="Arial" w:cs="Arial"/>
          <w:b/>
          <w:sz w:val="22"/>
          <w:szCs w:val="22"/>
          <w:lang w:val="es-ES" w:eastAsia="es-ES" w:bidi="es-ES"/>
        </w:rPr>
      </w:pPr>
      <w:r w:rsidRPr="008A758F">
        <w:rPr>
          <w:rFonts w:ascii="Arial" w:eastAsia="Titillium Web" w:hAnsi="Arial" w:cs="Arial"/>
          <w:b/>
          <w:sz w:val="22"/>
          <w:szCs w:val="22"/>
          <w:lang w:val="es-ES" w:eastAsia="es-ES" w:bidi="es-ES"/>
        </w:rPr>
        <w:t>AlexCompany GmbH</w:t>
      </w:r>
      <w:r w:rsidR="008A758F">
        <w:rPr>
          <w:rFonts w:ascii="Arial" w:eastAsia="Calibri" w:hAnsi="Arial" w:cs="Arial"/>
          <w:sz w:val="22"/>
          <w:szCs w:val="22"/>
          <w:lang w:val="es-ES" w:eastAsia="es-ES" w:bidi="es-ES"/>
        </w:rPr>
        <w:tab/>
      </w:r>
      <w:r w:rsidR="008A758F">
        <w:rPr>
          <w:rFonts w:ascii="Arial" w:eastAsia="Calibri" w:hAnsi="Arial" w:cs="Arial"/>
          <w:sz w:val="22"/>
          <w:szCs w:val="22"/>
          <w:lang w:val="es-ES" w:eastAsia="es-ES" w:bidi="es-ES"/>
        </w:rPr>
        <w:tab/>
      </w:r>
      <w:r w:rsidR="008A758F">
        <w:rPr>
          <w:rFonts w:ascii="Arial" w:eastAsia="Calibri" w:hAnsi="Arial" w:cs="Arial"/>
          <w:sz w:val="22"/>
          <w:szCs w:val="22"/>
          <w:lang w:val="es-ES" w:eastAsia="es-ES" w:bidi="es-ES"/>
        </w:rPr>
        <w:tab/>
      </w:r>
      <w:r w:rsidR="008A758F">
        <w:rPr>
          <w:rFonts w:ascii="Arial" w:eastAsia="Calibri" w:hAnsi="Arial" w:cs="Arial"/>
          <w:sz w:val="22"/>
          <w:szCs w:val="22"/>
          <w:lang w:val="es-ES" w:eastAsia="es-ES" w:bidi="es-ES"/>
        </w:rPr>
        <w:tab/>
      </w:r>
      <w:r w:rsidRPr="008A758F">
        <w:rPr>
          <w:rFonts w:ascii="Arial" w:eastAsia="Titillium Web" w:hAnsi="Arial" w:cs="Arial"/>
          <w:b/>
          <w:sz w:val="22"/>
          <w:szCs w:val="22"/>
          <w:lang w:val="es-ES" w:eastAsia="es-ES" w:bidi="es-ES"/>
        </w:rPr>
        <w:t>Mouvent AG</w:t>
      </w:r>
    </w:p>
    <w:p w14:paraId="59F6BB0A" w14:textId="77777777" w:rsidR="00C074C0" w:rsidRPr="008A758F" w:rsidRDefault="00C074C0" w:rsidP="00C074C0">
      <w:pPr>
        <w:rPr>
          <w:rFonts w:ascii="Arial" w:eastAsia="Titillium Web" w:hAnsi="Arial" w:cs="Arial"/>
          <w:sz w:val="22"/>
          <w:szCs w:val="22"/>
          <w:lang w:val="es-ES" w:eastAsia="es-ES" w:bidi="es-ES"/>
        </w:rPr>
      </w:pPr>
      <w:r w:rsidRPr="008A758F">
        <w:rPr>
          <w:rFonts w:ascii="Arial" w:eastAsia="Titillium Web" w:hAnsi="Arial" w:cs="Arial"/>
          <w:sz w:val="22"/>
          <w:szCs w:val="22"/>
          <w:lang w:val="es-ES" w:eastAsia="es-ES" w:bidi="es-ES"/>
        </w:rPr>
        <w:t>Gudrun Alex</w:t>
      </w:r>
      <w:r w:rsidRPr="008A758F">
        <w:rPr>
          <w:rFonts w:ascii="Arial" w:eastAsia="Calibri" w:hAnsi="Arial" w:cs="Arial"/>
          <w:sz w:val="22"/>
          <w:szCs w:val="22"/>
          <w:lang w:val="es-ES" w:eastAsia="es-ES" w:bidi="es-ES"/>
        </w:rPr>
        <w:tab/>
      </w:r>
      <w:r w:rsidRPr="008A758F">
        <w:rPr>
          <w:rFonts w:ascii="Arial" w:eastAsia="Calibri" w:hAnsi="Arial" w:cs="Arial"/>
          <w:sz w:val="22"/>
          <w:szCs w:val="22"/>
          <w:lang w:val="es-ES" w:eastAsia="es-ES" w:bidi="es-ES"/>
        </w:rPr>
        <w:tab/>
      </w:r>
      <w:r w:rsidRPr="008A758F">
        <w:rPr>
          <w:rFonts w:ascii="Arial" w:eastAsia="Calibri" w:hAnsi="Arial" w:cs="Arial"/>
          <w:sz w:val="22"/>
          <w:szCs w:val="22"/>
          <w:lang w:val="es-ES" w:eastAsia="es-ES" w:bidi="es-ES"/>
        </w:rPr>
        <w:tab/>
      </w:r>
      <w:r w:rsidRPr="008A758F">
        <w:rPr>
          <w:rFonts w:ascii="Arial" w:eastAsia="Calibri" w:hAnsi="Arial" w:cs="Arial"/>
          <w:sz w:val="22"/>
          <w:szCs w:val="22"/>
          <w:lang w:val="es-ES" w:eastAsia="es-ES" w:bidi="es-ES"/>
        </w:rPr>
        <w:tab/>
      </w:r>
      <w:r w:rsidRPr="008A758F">
        <w:rPr>
          <w:rFonts w:ascii="Arial" w:eastAsia="Calibri" w:hAnsi="Arial" w:cs="Arial"/>
          <w:sz w:val="22"/>
          <w:szCs w:val="22"/>
          <w:lang w:val="es-ES" w:eastAsia="es-ES" w:bidi="es-ES"/>
        </w:rPr>
        <w:tab/>
      </w:r>
      <w:r w:rsidRPr="008A758F">
        <w:rPr>
          <w:rFonts w:ascii="Arial" w:eastAsia="Calibri" w:hAnsi="Arial" w:cs="Arial"/>
          <w:sz w:val="22"/>
          <w:szCs w:val="22"/>
          <w:lang w:val="es-ES" w:eastAsia="es-ES" w:bidi="es-ES"/>
        </w:rPr>
        <w:tab/>
      </w:r>
      <w:r w:rsidRPr="008A758F">
        <w:rPr>
          <w:rFonts w:ascii="Arial" w:eastAsia="Titillium Web" w:hAnsi="Arial" w:cs="Arial"/>
          <w:sz w:val="22"/>
          <w:szCs w:val="22"/>
          <w:lang w:val="es-ES" w:eastAsia="es-ES" w:bidi="es-ES"/>
        </w:rPr>
        <w:t>Jan-Frederik Lange</w:t>
      </w:r>
    </w:p>
    <w:p w14:paraId="69725967" w14:textId="77777777" w:rsidR="00C074C0" w:rsidRPr="008A758F" w:rsidRDefault="00C074C0" w:rsidP="00C074C0">
      <w:pPr>
        <w:rPr>
          <w:rFonts w:ascii="Arial" w:eastAsia="Titillium Web" w:hAnsi="Arial" w:cs="Arial"/>
          <w:sz w:val="22"/>
          <w:szCs w:val="22"/>
          <w:lang w:val="es-ES" w:eastAsia="es-ES" w:bidi="es-ES"/>
        </w:rPr>
      </w:pPr>
      <w:r w:rsidRPr="008A758F">
        <w:rPr>
          <w:rFonts w:ascii="Arial" w:eastAsia="Titillium Web" w:hAnsi="Arial" w:cs="Arial"/>
          <w:sz w:val="22"/>
          <w:szCs w:val="22"/>
          <w:lang w:val="es-ES" w:eastAsia="es-ES" w:bidi="es-ES"/>
        </w:rPr>
        <w:t xml:space="preserve">Tel.: +49 211 58 58 66 66 </w:t>
      </w:r>
      <w:r w:rsidRPr="008A758F">
        <w:rPr>
          <w:rFonts w:ascii="Arial" w:eastAsia="Calibri" w:hAnsi="Arial" w:cs="Arial"/>
          <w:sz w:val="22"/>
          <w:szCs w:val="22"/>
          <w:lang w:val="es-ES" w:eastAsia="es-ES" w:bidi="es-ES"/>
        </w:rPr>
        <w:tab/>
      </w:r>
      <w:r w:rsidRPr="008A758F">
        <w:rPr>
          <w:rFonts w:ascii="Arial" w:eastAsia="Calibri" w:hAnsi="Arial" w:cs="Arial"/>
          <w:sz w:val="22"/>
          <w:szCs w:val="22"/>
          <w:lang w:val="es-ES" w:eastAsia="es-ES" w:bidi="es-ES"/>
        </w:rPr>
        <w:tab/>
      </w:r>
      <w:r w:rsidRPr="008A758F">
        <w:rPr>
          <w:rFonts w:ascii="Arial" w:eastAsia="Calibri" w:hAnsi="Arial" w:cs="Arial"/>
          <w:sz w:val="22"/>
          <w:szCs w:val="22"/>
          <w:lang w:val="es-ES" w:eastAsia="es-ES" w:bidi="es-ES"/>
        </w:rPr>
        <w:tab/>
      </w:r>
      <w:r w:rsidRPr="008A758F">
        <w:rPr>
          <w:rFonts w:ascii="Arial" w:eastAsia="Calibri" w:hAnsi="Arial" w:cs="Arial"/>
          <w:sz w:val="22"/>
          <w:szCs w:val="22"/>
          <w:lang w:val="es-ES" w:eastAsia="es-ES" w:bidi="es-ES"/>
        </w:rPr>
        <w:tab/>
      </w:r>
      <w:r w:rsidRPr="008A758F">
        <w:rPr>
          <w:rFonts w:ascii="Arial" w:eastAsia="Titillium Web" w:hAnsi="Arial" w:cs="Arial"/>
          <w:sz w:val="22"/>
          <w:szCs w:val="22"/>
          <w:lang w:val="es-ES" w:eastAsia="es-ES" w:bidi="es-ES"/>
        </w:rPr>
        <w:t>Marketing y comunicación</w:t>
      </w:r>
    </w:p>
    <w:p w14:paraId="62DCBE66" w14:textId="77777777" w:rsidR="00C074C0" w:rsidRPr="008A758F" w:rsidRDefault="00C074C0" w:rsidP="00C074C0">
      <w:pPr>
        <w:rPr>
          <w:rFonts w:ascii="Arial" w:eastAsia="Titillium Web" w:hAnsi="Arial" w:cs="Arial"/>
          <w:sz w:val="22"/>
          <w:szCs w:val="22"/>
          <w:lang w:val="es-ES" w:eastAsia="es-ES" w:bidi="es-ES"/>
        </w:rPr>
      </w:pPr>
      <w:r w:rsidRPr="008A758F">
        <w:rPr>
          <w:rFonts w:ascii="Arial" w:eastAsia="Titillium Web" w:hAnsi="Arial" w:cs="Arial"/>
          <w:sz w:val="22"/>
          <w:szCs w:val="22"/>
          <w:lang w:val="es-ES" w:eastAsia="es-ES" w:bidi="es-ES"/>
        </w:rPr>
        <w:t>Móvil: +49 160 484 14 39</w:t>
      </w:r>
      <w:r w:rsidRPr="008A758F">
        <w:rPr>
          <w:rFonts w:ascii="Arial" w:eastAsia="Calibri" w:hAnsi="Arial" w:cs="Arial"/>
          <w:sz w:val="22"/>
          <w:szCs w:val="22"/>
          <w:lang w:val="es-ES" w:eastAsia="es-ES" w:bidi="es-ES"/>
        </w:rPr>
        <w:tab/>
      </w:r>
      <w:r w:rsidRPr="008A758F">
        <w:rPr>
          <w:rFonts w:ascii="Arial" w:eastAsia="Calibri" w:hAnsi="Arial" w:cs="Arial"/>
          <w:sz w:val="22"/>
          <w:szCs w:val="22"/>
          <w:lang w:val="es-ES" w:eastAsia="es-ES" w:bidi="es-ES"/>
        </w:rPr>
        <w:tab/>
      </w:r>
      <w:r w:rsidRPr="008A758F">
        <w:rPr>
          <w:rFonts w:ascii="Arial" w:eastAsia="Calibri" w:hAnsi="Arial" w:cs="Arial"/>
          <w:sz w:val="22"/>
          <w:szCs w:val="22"/>
          <w:lang w:val="es-ES" w:eastAsia="es-ES" w:bidi="es-ES"/>
        </w:rPr>
        <w:tab/>
      </w:r>
      <w:r w:rsidRPr="008A758F">
        <w:rPr>
          <w:rFonts w:ascii="Arial" w:eastAsia="Calibri" w:hAnsi="Arial" w:cs="Arial"/>
          <w:sz w:val="22"/>
          <w:szCs w:val="22"/>
          <w:lang w:val="es-ES" w:eastAsia="es-ES" w:bidi="es-ES"/>
        </w:rPr>
        <w:tab/>
      </w:r>
      <w:r w:rsidRPr="008A758F">
        <w:rPr>
          <w:rFonts w:ascii="Arial" w:eastAsia="Titillium Web" w:hAnsi="Arial" w:cs="Arial"/>
          <w:sz w:val="22"/>
          <w:szCs w:val="22"/>
          <w:lang w:val="es-ES" w:eastAsia="es-ES" w:bidi="es-ES"/>
        </w:rPr>
        <w:t>Móvil +41 79 788 48 63</w:t>
      </w:r>
    </w:p>
    <w:p w14:paraId="4981442B" w14:textId="77777777" w:rsidR="00C074C0" w:rsidRPr="008A758F" w:rsidRDefault="00C074C0" w:rsidP="00C074C0">
      <w:pPr>
        <w:rPr>
          <w:rFonts w:ascii="Arial" w:eastAsia="Titillium Web" w:hAnsi="Arial" w:cs="Arial"/>
          <w:color w:val="2DAFE6"/>
          <w:sz w:val="22"/>
          <w:szCs w:val="22"/>
          <w:u w:val="single"/>
          <w:lang w:val="es-ES" w:eastAsia="es-ES" w:bidi="es-ES"/>
        </w:rPr>
      </w:pPr>
      <w:r w:rsidRPr="008A758F">
        <w:rPr>
          <w:rFonts w:ascii="Arial" w:eastAsia="Titillium Web" w:hAnsi="Arial" w:cs="Arial"/>
          <w:sz w:val="22"/>
          <w:szCs w:val="22"/>
          <w:lang w:val="es-ES" w:eastAsia="es-ES" w:bidi="es-ES"/>
        </w:rPr>
        <w:t xml:space="preserve">Correo: </w:t>
      </w:r>
      <w:hyperlink r:id="rId13" w:history="1">
        <w:r w:rsidRPr="008A758F">
          <w:rPr>
            <w:rFonts w:ascii="Arial" w:eastAsia="Titillium Web" w:hAnsi="Arial" w:cs="Arial"/>
            <w:color w:val="2DAFE6"/>
            <w:sz w:val="22"/>
            <w:szCs w:val="22"/>
            <w:u w:val="single"/>
            <w:lang w:val="es-ES" w:eastAsia="es-ES" w:bidi="es-ES"/>
          </w:rPr>
          <w:t>gudrun.alex@alex-company.com</w:t>
        </w:r>
      </w:hyperlink>
      <w:r w:rsidRPr="008A758F">
        <w:rPr>
          <w:rFonts w:ascii="Arial" w:eastAsia="Calibri" w:hAnsi="Arial" w:cs="Arial"/>
          <w:sz w:val="22"/>
          <w:szCs w:val="22"/>
          <w:lang w:val="es-ES" w:eastAsia="es-ES" w:bidi="es-ES"/>
        </w:rPr>
        <w:tab/>
      </w:r>
      <w:r w:rsidRPr="008A758F">
        <w:rPr>
          <w:rFonts w:ascii="Arial" w:eastAsia="Calibri" w:hAnsi="Arial" w:cs="Arial"/>
          <w:sz w:val="22"/>
          <w:szCs w:val="22"/>
          <w:lang w:val="es-ES" w:eastAsia="es-ES" w:bidi="es-ES"/>
        </w:rPr>
        <w:tab/>
      </w:r>
      <w:r w:rsidRPr="008A758F">
        <w:rPr>
          <w:rFonts w:ascii="Arial" w:eastAsia="Titillium Web" w:hAnsi="Arial" w:cs="Arial"/>
          <w:sz w:val="22"/>
          <w:szCs w:val="22"/>
          <w:lang w:val="es-ES" w:eastAsia="es-ES" w:bidi="es-ES"/>
        </w:rPr>
        <w:t xml:space="preserve">Correo: </w:t>
      </w:r>
      <w:hyperlink r:id="rId14" w:history="1">
        <w:r w:rsidRPr="008A758F">
          <w:rPr>
            <w:rFonts w:ascii="Arial" w:eastAsia="Titillium Web" w:hAnsi="Arial" w:cs="Arial"/>
            <w:color w:val="2DAFE6"/>
            <w:sz w:val="22"/>
            <w:szCs w:val="22"/>
            <w:u w:val="single"/>
            <w:lang w:val="es-ES" w:eastAsia="es-ES" w:bidi="es-ES"/>
          </w:rPr>
          <w:t>jan-frederik.lange@mouvent.com</w:t>
        </w:r>
      </w:hyperlink>
    </w:p>
    <w:p w14:paraId="7F20FBC9" w14:textId="77777777" w:rsidR="00C074C0" w:rsidRPr="00C074C0" w:rsidRDefault="00C074C0" w:rsidP="00C074C0">
      <w:pPr>
        <w:rPr>
          <w:rFonts w:ascii="Arial" w:eastAsia="Titillium Web" w:hAnsi="Arial" w:cs="Arial"/>
          <w:color w:val="2DAFE6"/>
          <w:u w:val="single"/>
          <w:lang w:val="es-ES" w:eastAsia="es-ES" w:bidi="es-ES"/>
        </w:rPr>
      </w:pPr>
    </w:p>
    <w:p w14:paraId="2F6849E1" w14:textId="77777777" w:rsidR="00C074C0" w:rsidRPr="00C074C0" w:rsidRDefault="00C074C0" w:rsidP="00C074C0">
      <w:pPr>
        <w:autoSpaceDE w:val="0"/>
        <w:autoSpaceDN w:val="0"/>
        <w:adjustRightInd w:val="0"/>
        <w:spacing w:line="276" w:lineRule="auto"/>
        <w:rPr>
          <w:rFonts w:ascii="Arial" w:eastAsia="Calibri" w:hAnsi="Arial" w:cs="Arial"/>
          <w:b/>
          <w:sz w:val="22"/>
          <w:szCs w:val="22"/>
          <w:lang w:val="es-ES" w:eastAsia="es-ES" w:bidi="es-ES"/>
        </w:rPr>
      </w:pPr>
    </w:p>
    <w:p w14:paraId="4EE6F9F4" w14:textId="77777777" w:rsidR="00C074C0" w:rsidRPr="00C074C0" w:rsidRDefault="00C074C0" w:rsidP="00C074C0">
      <w:pPr>
        <w:autoSpaceDE w:val="0"/>
        <w:autoSpaceDN w:val="0"/>
        <w:adjustRightInd w:val="0"/>
        <w:spacing w:line="276" w:lineRule="auto"/>
        <w:rPr>
          <w:rFonts w:ascii="Arial" w:eastAsia="Calibri" w:hAnsi="Arial" w:cs="Arial"/>
          <w:sz w:val="16"/>
          <w:szCs w:val="16"/>
          <w:lang w:val="es-ES" w:eastAsia="es-ES" w:bidi="es-ES"/>
        </w:rPr>
      </w:pPr>
      <w:r w:rsidRPr="00C074C0">
        <w:rPr>
          <w:rFonts w:ascii="Arial" w:eastAsia="Calibri" w:hAnsi="Arial" w:cs="Arial"/>
          <w:b/>
          <w:sz w:val="16"/>
          <w:szCs w:val="16"/>
          <w:lang w:val="es-ES" w:eastAsia="es-ES" w:bidi="es-ES"/>
        </w:rPr>
        <w:t>Sobre Mouvent</w:t>
      </w:r>
      <w:r w:rsidRPr="00C074C0">
        <w:rPr>
          <w:rFonts w:ascii="Arial" w:eastAsia="Calibri" w:hAnsi="Arial" w:cs="Arial"/>
          <w:sz w:val="16"/>
          <w:szCs w:val="16"/>
          <w:lang w:val="es-ES" w:eastAsia="es-ES" w:bidi="es-ES"/>
        </w:rPr>
        <w:t xml:space="preserve"> </w:t>
      </w:r>
    </w:p>
    <w:p w14:paraId="0E0FEED8" w14:textId="77777777" w:rsidR="00C074C0" w:rsidRPr="00C074C0" w:rsidRDefault="00C074C0" w:rsidP="00C074C0">
      <w:pPr>
        <w:autoSpaceDE w:val="0"/>
        <w:autoSpaceDN w:val="0"/>
        <w:adjustRightInd w:val="0"/>
        <w:spacing w:line="276" w:lineRule="auto"/>
        <w:rPr>
          <w:rFonts w:ascii="Arial" w:eastAsia="Calibri" w:hAnsi="Arial" w:cs="Arial"/>
          <w:sz w:val="16"/>
          <w:szCs w:val="16"/>
          <w:lang w:val="es-ES" w:eastAsia="es-ES" w:bidi="es-ES"/>
        </w:rPr>
      </w:pPr>
      <w:r w:rsidRPr="00C074C0">
        <w:rPr>
          <w:rFonts w:ascii="Arial" w:eastAsia="Calibri" w:hAnsi="Arial" w:cs="Arial"/>
          <w:sz w:val="16"/>
          <w:szCs w:val="16"/>
          <w:lang w:val="es-ES" w:eastAsia="es-ES" w:bidi="es-ES"/>
        </w:rPr>
        <w:t xml:space="preserve">Somos el centro de competencia en impresión digital de BOBST, dedicado a la exploración e ideación del futuro de la impresión digital. Nuestro objetivo es desarrollar tecnologías de impresión digital inteligente que permita realizar este trabajo sobre cualquier sustrato: textil, etiquetas, materiales flexibles, cartón  o cartón ondulado y mucho más. Fundado en junio de 2017, Mouvent tiene unos 80 empleados en sus cinco sedes de Suiza. </w:t>
      </w:r>
    </w:p>
    <w:p w14:paraId="144A88D9" w14:textId="77777777" w:rsidR="00C074C0" w:rsidRPr="00C074C0" w:rsidRDefault="00C074C0" w:rsidP="00C074C0">
      <w:pPr>
        <w:autoSpaceDE w:val="0"/>
        <w:autoSpaceDN w:val="0"/>
        <w:adjustRightInd w:val="0"/>
        <w:spacing w:line="276" w:lineRule="auto"/>
        <w:rPr>
          <w:rFonts w:ascii="Arial" w:eastAsia="Calibri" w:hAnsi="Arial" w:cs="Arial"/>
          <w:sz w:val="16"/>
          <w:szCs w:val="16"/>
          <w:lang w:val="es-ES" w:eastAsia="es-ES" w:bidi="es-ES"/>
        </w:rPr>
      </w:pPr>
    </w:p>
    <w:p w14:paraId="0A709F0A" w14:textId="77777777" w:rsidR="00C074C0" w:rsidRPr="00C074C0" w:rsidRDefault="00C074C0" w:rsidP="00C074C0">
      <w:pPr>
        <w:autoSpaceDE w:val="0"/>
        <w:autoSpaceDN w:val="0"/>
        <w:adjustRightInd w:val="0"/>
        <w:spacing w:line="276" w:lineRule="auto"/>
        <w:rPr>
          <w:rFonts w:ascii="Arial" w:eastAsia="Calibri" w:hAnsi="Arial" w:cs="Arial"/>
          <w:sz w:val="16"/>
          <w:szCs w:val="16"/>
          <w:lang w:val="es-ES" w:eastAsia="es-ES" w:bidi="es-ES"/>
        </w:rPr>
      </w:pPr>
    </w:p>
    <w:p w14:paraId="1D91EA92" w14:textId="77777777" w:rsidR="00C01CD0" w:rsidRPr="00C01CD0" w:rsidRDefault="00C01CD0" w:rsidP="00C01CD0">
      <w:pPr>
        <w:spacing w:after="60"/>
        <w:rPr>
          <w:rFonts w:ascii="Arial" w:eastAsia="Titillium Web" w:hAnsi="Arial" w:cs="Arial"/>
          <w:b/>
          <w:sz w:val="16"/>
          <w:szCs w:val="16"/>
        </w:rPr>
      </w:pPr>
      <w:r w:rsidRPr="00C01CD0">
        <w:rPr>
          <w:rFonts w:ascii="Arial" w:eastAsia="Titillium Web" w:hAnsi="Arial" w:cs="Arial"/>
          <w:b/>
          <w:sz w:val="16"/>
          <w:szCs w:val="16"/>
        </w:rPr>
        <w:t>Follow us on:</w:t>
      </w:r>
    </w:p>
    <w:tbl>
      <w:tblPr>
        <w:tblW w:w="0" w:type="auto"/>
        <w:tblLook w:val="04A0" w:firstRow="1" w:lastRow="0" w:firstColumn="1" w:lastColumn="0" w:noHBand="0" w:noVBand="1"/>
      </w:tblPr>
      <w:tblGrid>
        <w:gridCol w:w="397"/>
        <w:gridCol w:w="3912"/>
      </w:tblGrid>
      <w:tr w:rsidR="00C01CD0" w:rsidRPr="00C01CD0" w14:paraId="734207BB" w14:textId="77777777" w:rsidTr="00C01CD0">
        <w:trPr>
          <w:trHeight w:hRule="exact" w:val="482"/>
        </w:trPr>
        <w:tc>
          <w:tcPr>
            <w:tcW w:w="397" w:type="dxa"/>
            <w:hideMark/>
          </w:tcPr>
          <w:p w14:paraId="01E0B5C4" w14:textId="77777777" w:rsidR="00C01CD0" w:rsidRPr="00C01CD0" w:rsidRDefault="00C01CD0" w:rsidP="00C01CD0">
            <w:pPr>
              <w:rPr>
                <w:rFonts w:ascii="Arial" w:eastAsia="Titillium Web" w:hAnsi="Arial" w:cs="Arial"/>
                <w:lang w:val="de-CH"/>
              </w:rPr>
            </w:pPr>
            <w:r w:rsidRPr="00C01CD0">
              <w:rPr>
                <w:rFonts w:ascii="Titillium Web" w:eastAsia="Titillium Web" w:hAnsi="Titillium Web" w:cs="Times New Roman"/>
                <w:noProof/>
                <w:lang w:val="de-DE" w:eastAsia="de-DE"/>
              </w:rPr>
              <mc:AlternateContent>
                <mc:Choice Requires="wpg">
                  <w:drawing>
                    <wp:anchor distT="0" distB="0" distL="114300" distR="114300" simplePos="0" relativeHeight="251662336" behindDoc="0" locked="0" layoutInCell="1" allowOverlap="1" wp14:anchorId="097EA8D2" wp14:editId="5B1F2F32">
                      <wp:simplePos x="0" y="0"/>
                      <wp:positionH relativeFrom="column">
                        <wp:posOffset>-53975</wp:posOffset>
                      </wp:positionH>
                      <wp:positionV relativeFrom="paragraph">
                        <wp:posOffset>44450</wp:posOffset>
                      </wp:positionV>
                      <wp:extent cx="215900" cy="215900"/>
                      <wp:effectExtent l="0" t="0" r="12700" b="12700"/>
                      <wp:wrapNone/>
                      <wp:docPr id="22" name="Gruppieren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6000" cy="216000"/>
                              </a:xfrm>
                            </wpg:grpSpPr>
                            <wps:wsp>
                              <wps:cNvPr id="23"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24" name="Grafik 1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49470" y="49470"/>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5C14806C" id="Gruppieren 14" o:spid="_x0000_s1026" style="position:absolute;margin-left:-4.25pt;margin-top:3.5pt;width:17pt;height:17pt;z-index:251662336"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">
                      <v:oval id="Oval 19" o:spid="_x0000_s1027" style="position:absolute;width:216000;height:21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GmR8QA&#10;AADbAAAADwAAAGRycy9kb3ducmV2LnhtbESPT2vCQBTE74V+h+UVetNNFUVTV5FCbSD1YJSeH9nX&#10;JJh9G7KbP357Vyj0OMzMb5jNbjS16Kl1lWUFb9MIBHFudcWFgsv5c7IC4TyyxtoyKbiRg932+WmD&#10;sbYDn6jPfCEChF2MCkrvm1hKl5dk0E1tQxy8X9sa9EG2hdQtDgFuajmLoqU0WHFYKLGhj5Lya9YZ&#10;BV/X42ExRt+U7S+dcclPul4NqVKvL+P+HYSn0f+H/9qJVjCbw+NL+AFye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RpkfEAAAA2wAAAA8AAAAAAAAAAAAAAAAAmAIAAGRycy9k&#10;b3ducmV2LnhtbFBLBQYAAAAABAAEAPUAAACJAwAAAAA=&#10;" filled="f" strokeweight=".5pt">
                        <v:stroke joinstyle="miter"/>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3" o:spid="_x0000_s1028" type="#_x0000_t75" style="position:absolute;left:49470;top:49470;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855Q/DAAAA2wAAAA8AAABkcnMvZG93bnJldi54bWxEj0GLwjAUhO+C/yE8wYusqbJK6RpFFEHY&#10;k1Xc67N52xabl9rE2v33G0HwOMzMN8xi1ZlKtNS40rKCyTgCQZxZXXKu4HTcfcQgnEfWWFkmBX/k&#10;YLXs9xaYaPvgA7Wpz0WAsEtQQeF9nUjpsoIMurGtiYP3axuDPsgml7rBR4CbSk6jaC4NlhwWCqxp&#10;U1B2Te9GweXnG2e39T09tzc7mskYd5ctKjUcdOsvEJ46/w6/2nutYPoJzy/hB8jl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vznlD8MAAADbAAAADwAAAAAAAAAAAAAAAACf&#10;AgAAZHJzL2Rvd25yZXYueG1sUEsFBgAAAAAEAAQA9wAAAI8DAAAAAA==&#10;">
                        <v:imagedata r:id="rId16" o:title=""/>
                        <v:path arrowok="t"/>
                      </v:shape>
                    </v:group>
                  </w:pict>
                </mc:Fallback>
              </mc:AlternateContent>
            </w:r>
          </w:p>
        </w:tc>
        <w:tc>
          <w:tcPr>
            <w:tcW w:w="3912" w:type="dxa"/>
            <w:vAlign w:val="center"/>
            <w:hideMark/>
          </w:tcPr>
          <w:p w14:paraId="24A9C1B3" w14:textId="77777777" w:rsidR="00C01CD0" w:rsidRPr="00C01CD0" w:rsidRDefault="00C01CD0" w:rsidP="00C01CD0">
            <w:pPr>
              <w:spacing w:line="180" w:lineRule="exact"/>
              <w:ind w:left="-79"/>
              <w:rPr>
                <w:rFonts w:ascii="Arial" w:eastAsia="Titillium Web" w:hAnsi="Arial" w:cs="Arial"/>
                <w:sz w:val="16"/>
                <w:szCs w:val="16"/>
              </w:rPr>
            </w:pPr>
            <w:r w:rsidRPr="00C01CD0">
              <w:rPr>
                <w:rFonts w:ascii="Arial" w:eastAsia="Titillium Web" w:hAnsi="Arial" w:cs="Arial"/>
                <w:sz w:val="16"/>
                <w:szCs w:val="16"/>
              </w:rPr>
              <w:t xml:space="preserve">Facebook: </w:t>
            </w:r>
          </w:p>
          <w:p w14:paraId="1F78AAED" w14:textId="77777777" w:rsidR="00C01CD0" w:rsidRPr="00C01CD0" w:rsidRDefault="00F23E90" w:rsidP="00C01CD0">
            <w:pPr>
              <w:spacing w:line="180" w:lineRule="exact"/>
              <w:ind w:left="-79"/>
              <w:rPr>
                <w:rFonts w:ascii="Arial" w:eastAsia="Titillium Web" w:hAnsi="Arial" w:cs="Arial"/>
                <w:sz w:val="16"/>
                <w:szCs w:val="16"/>
              </w:rPr>
            </w:pPr>
            <w:hyperlink r:id="rId17" w:history="1">
              <w:r w:rsidR="00C01CD0" w:rsidRPr="00C01CD0">
                <w:rPr>
                  <w:rFonts w:ascii="Arial" w:eastAsia="Titillium Web" w:hAnsi="Arial" w:cs="Arial"/>
                  <w:color w:val="2DAFE6"/>
                  <w:sz w:val="16"/>
                  <w:szCs w:val="16"/>
                  <w:u w:val="single"/>
                </w:rPr>
                <w:t>www.mouvent.com/facebook</w:t>
              </w:r>
            </w:hyperlink>
          </w:p>
        </w:tc>
      </w:tr>
      <w:tr w:rsidR="00C01CD0" w:rsidRPr="00763AC0" w14:paraId="5B809F57" w14:textId="77777777" w:rsidTr="00C01CD0">
        <w:trPr>
          <w:trHeight w:hRule="exact" w:val="482"/>
        </w:trPr>
        <w:tc>
          <w:tcPr>
            <w:tcW w:w="397" w:type="dxa"/>
            <w:hideMark/>
          </w:tcPr>
          <w:p w14:paraId="472F95A2" w14:textId="77777777" w:rsidR="00C01CD0" w:rsidRPr="00C01CD0" w:rsidRDefault="00C01CD0" w:rsidP="00C01CD0">
            <w:pPr>
              <w:rPr>
                <w:rFonts w:ascii="Arial" w:eastAsia="Titillium Web" w:hAnsi="Arial" w:cs="Arial"/>
              </w:rPr>
            </w:pPr>
            <w:r w:rsidRPr="00C01CD0">
              <w:rPr>
                <w:rFonts w:ascii="Titillium Web" w:eastAsia="Titillium Web" w:hAnsi="Titillium Web" w:cs="Times New Roman"/>
                <w:noProof/>
                <w:lang w:val="de-DE" w:eastAsia="de-DE"/>
              </w:rPr>
              <mc:AlternateContent>
                <mc:Choice Requires="wpg">
                  <w:drawing>
                    <wp:anchor distT="0" distB="0" distL="114300" distR="114300" simplePos="0" relativeHeight="251659264" behindDoc="0" locked="0" layoutInCell="1" allowOverlap="1" wp14:anchorId="566276C2" wp14:editId="1A72C6B9">
                      <wp:simplePos x="0" y="0"/>
                      <wp:positionH relativeFrom="column">
                        <wp:posOffset>-53975</wp:posOffset>
                      </wp:positionH>
                      <wp:positionV relativeFrom="paragraph">
                        <wp:posOffset>46990</wp:posOffset>
                      </wp:positionV>
                      <wp:extent cx="215900" cy="215900"/>
                      <wp:effectExtent l="0" t="0" r="12700" b="12700"/>
                      <wp:wrapNone/>
                      <wp:docPr id="19" name="Gruppieren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5900" cy="215900"/>
                              </a:xfrm>
                            </wpg:grpSpPr>
                            <wps:wsp>
                              <wps:cNvPr id="20" name="Oval 19"/>
                              <wps:cNvSpPr/>
                              <wps:spPr>
                                <a:xfrm>
                                  <a:off x="0" y="0"/>
                                  <a:ext cx="215900" cy="2159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21" name="Grafik 11"/>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49470" y="49470"/>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3234D210" id="Gruppieren 15" o:spid="_x0000_s1026" style="position:absolute;margin-left:-4.25pt;margin-top:3.7pt;width:17pt;height:17pt;z-index:251659264" coordsize="215900,2159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">
                      <v:oval id="Oval 19" o:spid="_x0000_s1027" style="position:absolute;width:215900;height:215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M4MMAA&#10;AADbAAAADwAAAGRycy9kb3ducmV2LnhtbERPTYvCMBC9C/6HMII3TRVc3GoqIuwquB62Fs9DM7al&#10;zaQ00dZ/vzkseHy87+1uMI14UucqywoW8wgEcW51xYWC7Po1W4NwHlljY5kUvMjBLhmPthhr2/Mv&#10;PVNfiBDCLkYFpfdtLKXLSzLo5rYlDtzddgZ9gF0hdYd9CDeNXEbRhzRYcWgosaVDSXmdPoyCY335&#10;Xg3RD6X77GHc6Xb+XPdnpaaTYb8B4Wnwb/G/+6QVLMP68CX8AJn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kM4MMAAAADbAAAADwAAAAAAAAAAAAAAAACYAgAAZHJzL2Rvd25y&#10;ZXYueG1sUEsFBgAAAAAEAAQA9QAAAIUDAAAAAA==&#10;" filled="f" strokeweight=".5pt">
                        <v:stroke joinstyle="miter"/>
                      </v:oval>
                      <v:shape id="Grafik 11" o:spid="_x0000_s1028" type="#_x0000_t75" style="position:absolute;left:49470;top:49470;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tSNCDDAAAA2wAAAA8AAABkcnMvZG93bnJldi54bWxEj0GLwjAUhO/C/ofwFvamaV0QqUbRXQXB&#10;k1V28fZonm2xeSlN1PjvjSB4HGbmG2Y6D6YRV+pcbVlBOkhAEBdW11wqOOzX/TEI55E1NpZJwZ0c&#10;zGcfvSlm2t54R9fclyJC2GWooPK+zaR0RUUG3cC2xNE72c6gj7Irpe7wFuGmkcMkGUmDNceFClv6&#10;qag45xejwAa3+Ptd3tOwXW0Sezj9H/PVt1Jfn2ExAeEp+Hf41d5oBcMUnl/iD5CzB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i1I0IMMAAADbAAAADwAAAAAAAAAAAAAAAACf&#10;AgAAZHJzL2Rvd25yZXYueG1sUEsFBgAAAAAEAAQA9wAAAI8DAAAAAA==&#10;">
                        <v:imagedata r:id="rId19" o:title=""/>
                        <v:path arrowok="t"/>
                      </v:shape>
                    </v:group>
                  </w:pict>
                </mc:Fallback>
              </mc:AlternateContent>
            </w:r>
          </w:p>
        </w:tc>
        <w:tc>
          <w:tcPr>
            <w:tcW w:w="3912" w:type="dxa"/>
            <w:vAlign w:val="center"/>
            <w:hideMark/>
          </w:tcPr>
          <w:p w14:paraId="078C35B5" w14:textId="77777777" w:rsidR="00C01CD0" w:rsidRPr="00C01CD0" w:rsidRDefault="00C01CD0" w:rsidP="00C01CD0">
            <w:pPr>
              <w:spacing w:line="180" w:lineRule="exact"/>
              <w:ind w:left="-79"/>
              <w:rPr>
                <w:rFonts w:ascii="Arial" w:eastAsia="Titillium Web" w:hAnsi="Arial" w:cs="Arial"/>
                <w:sz w:val="16"/>
                <w:szCs w:val="16"/>
                <w:lang w:val="da-DK"/>
              </w:rPr>
            </w:pPr>
            <w:r w:rsidRPr="00C01CD0">
              <w:rPr>
                <w:rFonts w:ascii="Arial" w:eastAsia="Titillium Web" w:hAnsi="Arial" w:cs="Arial"/>
                <w:sz w:val="16"/>
                <w:szCs w:val="16"/>
                <w:lang w:val="da-DK"/>
              </w:rPr>
              <w:t xml:space="preserve">LinkedIn: </w:t>
            </w:r>
          </w:p>
          <w:p w14:paraId="28F509AB" w14:textId="77777777" w:rsidR="00C01CD0" w:rsidRPr="00C01CD0" w:rsidRDefault="00F23E90" w:rsidP="00C01CD0">
            <w:pPr>
              <w:spacing w:line="180" w:lineRule="exact"/>
              <w:ind w:left="-79"/>
              <w:rPr>
                <w:rFonts w:ascii="Arial" w:eastAsia="Titillium Web" w:hAnsi="Arial" w:cs="Arial"/>
                <w:sz w:val="16"/>
                <w:szCs w:val="16"/>
                <w:lang w:val="da-DK"/>
              </w:rPr>
            </w:pPr>
            <w:hyperlink r:id="rId20" w:history="1">
              <w:r w:rsidR="00C01CD0" w:rsidRPr="00C01CD0">
                <w:rPr>
                  <w:rFonts w:ascii="Arial" w:eastAsia="Titillium Web" w:hAnsi="Arial" w:cs="Arial"/>
                  <w:color w:val="2DAFE6"/>
                  <w:sz w:val="16"/>
                  <w:szCs w:val="16"/>
                  <w:u w:val="single"/>
                  <w:lang w:val="da-DK"/>
                </w:rPr>
                <w:t>www.mouvent.com/linkedin</w:t>
              </w:r>
            </w:hyperlink>
          </w:p>
        </w:tc>
      </w:tr>
      <w:tr w:rsidR="00C01CD0" w:rsidRPr="00C01CD0" w14:paraId="1DE509B1" w14:textId="77777777" w:rsidTr="00C01CD0">
        <w:trPr>
          <w:trHeight w:hRule="exact" w:val="482"/>
        </w:trPr>
        <w:tc>
          <w:tcPr>
            <w:tcW w:w="397" w:type="dxa"/>
            <w:hideMark/>
          </w:tcPr>
          <w:p w14:paraId="706DAB9D" w14:textId="77777777" w:rsidR="00C01CD0" w:rsidRPr="00C01CD0" w:rsidRDefault="00C01CD0" w:rsidP="00C01CD0">
            <w:pPr>
              <w:rPr>
                <w:rFonts w:ascii="Arial" w:eastAsia="Titillium Web" w:hAnsi="Arial" w:cs="Arial"/>
                <w:lang w:val="da-DK"/>
              </w:rPr>
            </w:pPr>
            <w:r w:rsidRPr="00C01CD0">
              <w:rPr>
                <w:rFonts w:ascii="Titillium Web" w:eastAsia="Titillium Web" w:hAnsi="Titillium Web" w:cs="Times New Roman"/>
                <w:noProof/>
                <w:lang w:val="de-DE" w:eastAsia="de-DE"/>
              </w:rPr>
              <mc:AlternateContent>
                <mc:Choice Requires="wpg">
                  <w:drawing>
                    <wp:anchor distT="0" distB="0" distL="114300" distR="114300" simplePos="0" relativeHeight="251660288" behindDoc="0" locked="0" layoutInCell="1" allowOverlap="1" wp14:anchorId="403E5D4E" wp14:editId="338E58B9">
                      <wp:simplePos x="0" y="0"/>
                      <wp:positionH relativeFrom="column">
                        <wp:posOffset>-53975</wp:posOffset>
                      </wp:positionH>
                      <wp:positionV relativeFrom="paragraph">
                        <wp:posOffset>45085</wp:posOffset>
                      </wp:positionV>
                      <wp:extent cx="215900" cy="215900"/>
                      <wp:effectExtent l="0" t="0" r="12700" b="12700"/>
                      <wp:wrapNone/>
                      <wp:docPr id="16" name="Gruppieren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6000" cy="216000"/>
                              </a:xfrm>
                            </wpg:grpSpPr>
                            <wps:wsp>
                              <wps:cNvPr id="17"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18" name="Grafik 7"/>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49470" y="52662"/>
                                  <a:ext cx="114935" cy="114935"/>
                                </a:xfrm>
                                <a:prstGeom prst="rect">
                                  <a:avLst/>
                                </a:prstGeom>
                              </pic:spPr>
                            </pic:pic>
                          </wpg:wgp>
                        </a:graphicData>
                      </a:graphic>
                      <wp14:sizeRelH relativeFrom="margin">
                        <wp14:pctWidth>0</wp14:pctWidth>
                      </wp14:sizeRelH>
                      <wp14:sizeRelV relativeFrom="margin">
                        <wp14:pctHeight>0</wp14:pctHeight>
                      </wp14:sizeRelV>
                    </wp:anchor>
                  </w:drawing>
                </mc:Choice>
                <mc:Fallback xmlns:w15="http://schemas.microsoft.com/office/word/2012/wordml">
                  <w:pict>
                    <v:group w14:anchorId="79A85D37" id="Gruppieren 16" o:spid="_x0000_s1026" style="position:absolute;margin-left:-4.25pt;margin-top:3.55pt;width:17pt;height:17pt;z-index:251660288;mso-width-relative:margin;mso-height-relative:margin"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">
                      <v:oval id="Oval 19" o:spid="_x0000_s1027" style="position:absolute;width:216000;height:21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Zq+cIA&#10;AADbAAAADwAAAGRycy9kb3ducmV2LnhtbERPS2vCQBC+F/oflin0ZjYt+GjqKlKoDagHY+h5yE6T&#10;YHY2ZNck/ntXEHqbj+85y/VoGtFT52rLCt6iGARxYXXNpYL89D1ZgHAeWWNjmRRcycF69fy0xETb&#10;gY/UZ74UIYRdggoq79tESldUZNBFtiUO3J/tDPoAu1LqDocQbhr5HsczabDm0FBhS18VFefsYhT8&#10;nA/b6RjvKdvkF+PS393HYtgp9foybj5BeBr9v/jhTnWYP4f7L+EAub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xmr5wgAAANsAAAAPAAAAAAAAAAAAAAAAAJgCAABkcnMvZG93&#10;bnJldi54bWxQSwUGAAAAAAQABAD1AAAAhwMAAAAA&#10;" filled="f" strokeweight=".5pt">
                        <v:stroke joinstyle="miter"/>
                      </v:oval>
                      <v:shape id="Grafik 7" o:spid="_x0000_s1028" type="#_x0000_t75" style="position:absolute;left:49470;top:52662;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pBpLvBAAAA2wAAAA8AAABkcnMvZG93bnJldi54bWxEj0FrwkAQhe8F/8Mygre6sS0i0VVEqng1&#10;VbwO2TEbzM6G7DbGf+8cCr3N8N68981qM/hG9dTFOrCB2TQDRVwGW3Nl4Pyzf1+AignZYhOYDDwp&#10;wmY9elthbsODT9QXqVISwjFHAy6lNtc6lo48xmloiUW7hc5jkrWrtO3wIeG+0R9ZNtcea5YGhy3t&#10;HJX34tcbuBRZPdjvw/4Uv27Yu8NnOS+uxkzGw3YJKtGQ/s1/10cr+AIrv8gAev0C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CpBpLvBAAAA2wAAAA8AAAAAAAAAAAAAAAAAnwIA&#10;AGRycy9kb3ducmV2LnhtbFBLBQYAAAAABAAEAPcAAACNAwAAAAA=&#10;">
                        <v:imagedata r:id="rId22" o:title=""/>
                        <v:path arrowok="t"/>
                      </v:shape>
                    </v:group>
                  </w:pict>
                </mc:Fallback>
              </mc:AlternateContent>
            </w:r>
          </w:p>
        </w:tc>
        <w:tc>
          <w:tcPr>
            <w:tcW w:w="3912" w:type="dxa"/>
            <w:vAlign w:val="center"/>
            <w:hideMark/>
          </w:tcPr>
          <w:p w14:paraId="3A5D8C2A" w14:textId="77777777" w:rsidR="00C01CD0" w:rsidRPr="00C01CD0" w:rsidRDefault="00C01CD0" w:rsidP="00C01CD0">
            <w:pPr>
              <w:spacing w:line="180" w:lineRule="exact"/>
              <w:ind w:left="-79"/>
              <w:rPr>
                <w:rFonts w:ascii="Arial" w:eastAsia="Titillium Web" w:hAnsi="Arial" w:cs="Arial"/>
                <w:sz w:val="16"/>
                <w:szCs w:val="16"/>
              </w:rPr>
            </w:pPr>
            <w:r w:rsidRPr="00C01CD0">
              <w:rPr>
                <w:rFonts w:ascii="Arial" w:eastAsia="Titillium Web" w:hAnsi="Arial" w:cs="Arial"/>
                <w:sz w:val="16"/>
                <w:szCs w:val="16"/>
              </w:rPr>
              <w:t>Twitter: @</w:t>
            </w:r>
            <w:proofErr w:type="spellStart"/>
            <w:r w:rsidRPr="00C01CD0">
              <w:rPr>
                <w:rFonts w:ascii="Arial" w:eastAsia="Titillium Web" w:hAnsi="Arial" w:cs="Arial"/>
                <w:sz w:val="16"/>
                <w:szCs w:val="16"/>
              </w:rPr>
              <w:t>MouventDigital</w:t>
            </w:r>
            <w:proofErr w:type="spellEnd"/>
          </w:p>
          <w:p w14:paraId="31D6F0EA" w14:textId="77777777" w:rsidR="00C01CD0" w:rsidRPr="00C01CD0" w:rsidRDefault="00F23E90" w:rsidP="00C01CD0">
            <w:pPr>
              <w:spacing w:line="180" w:lineRule="exact"/>
              <w:ind w:left="-79"/>
              <w:rPr>
                <w:rFonts w:ascii="Arial" w:eastAsia="Titillium Web" w:hAnsi="Arial" w:cs="Arial"/>
                <w:sz w:val="16"/>
                <w:szCs w:val="16"/>
              </w:rPr>
            </w:pPr>
            <w:hyperlink r:id="rId23" w:history="1">
              <w:r w:rsidR="00C01CD0" w:rsidRPr="00C01CD0">
                <w:rPr>
                  <w:rFonts w:ascii="Arial" w:eastAsia="Titillium Web" w:hAnsi="Arial" w:cs="Arial"/>
                  <w:color w:val="2DAFE6"/>
                  <w:sz w:val="16"/>
                  <w:szCs w:val="16"/>
                  <w:u w:val="single"/>
                </w:rPr>
                <w:t>www.mouvent.com/twitter</w:t>
              </w:r>
            </w:hyperlink>
          </w:p>
        </w:tc>
      </w:tr>
      <w:tr w:rsidR="00C01CD0" w:rsidRPr="00C01CD0" w14:paraId="5F315253" w14:textId="77777777" w:rsidTr="00C01CD0">
        <w:trPr>
          <w:trHeight w:hRule="exact" w:val="482"/>
        </w:trPr>
        <w:tc>
          <w:tcPr>
            <w:tcW w:w="397" w:type="dxa"/>
            <w:hideMark/>
          </w:tcPr>
          <w:p w14:paraId="76B1861E" w14:textId="77777777" w:rsidR="00C01CD0" w:rsidRPr="00C01CD0" w:rsidRDefault="00C01CD0" w:rsidP="00C01CD0">
            <w:pPr>
              <w:rPr>
                <w:rFonts w:ascii="Arial" w:eastAsia="Titillium Web" w:hAnsi="Arial" w:cs="Arial"/>
              </w:rPr>
            </w:pPr>
            <w:r w:rsidRPr="00C01CD0">
              <w:rPr>
                <w:rFonts w:ascii="Titillium Web" w:eastAsia="Titillium Web" w:hAnsi="Titillium Web" w:cs="Times New Roman"/>
                <w:noProof/>
                <w:lang w:val="de-DE" w:eastAsia="de-DE"/>
              </w:rPr>
              <mc:AlternateContent>
                <mc:Choice Requires="wpg">
                  <w:drawing>
                    <wp:anchor distT="0" distB="0" distL="114300" distR="114300" simplePos="0" relativeHeight="251661312" behindDoc="0" locked="0" layoutInCell="1" allowOverlap="1" wp14:anchorId="76EE6D72" wp14:editId="33E9B01E">
                      <wp:simplePos x="0" y="0"/>
                      <wp:positionH relativeFrom="column">
                        <wp:posOffset>-53975</wp:posOffset>
                      </wp:positionH>
                      <wp:positionV relativeFrom="paragraph">
                        <wp:posOffset>45085</wp:posOffset>
                      </wp:positionV>
                      <wp:extent cx="215900" cy="215900"/>
                      <wp:effectExtent l="0" t="0" r="12700" b="12700"/>
                      <wp:wrapNone/>
                      <wp:docPr id="4" name="Gruppieren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6000" cy="216000"/>
                              </a:xfrm>
                            </wpg:grpSpPr>
                            <wps:wsp>
                              <wps:cNvPr id="14"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15" name="Grafik 3"/>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49470" y="52662"/>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39524636" id="Gruppieren 17" o:spid="_x0000_s1026" style="position:absolute;margin-left:-4.25pt;margin-top:3.55pt;width:17pt;height:17pt;z-index:251661312"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">
                      <v:oval id="Oval 19" o:spid="_x0000_s1027" style="position:absolute;width:216000;height:21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T0jsIA&#10;AADbAAAADwAAAGRycy9kb3ducmV2LnhtbERPTWvCQBC9F/oflin0ZjYtKjZ1FSnUBtSDMfQ8ZKdJ&#10;MDsbsmsS/70rCL3N433Ocj2aRvTUudqygrcoBkFcWF1zqSA/fU8WIJxH1thYJgVXcrBePT8tMdF2&#10;4CP1mS9FCGGXoILK+zaR0hUVGXSRbYkD92c7gz7ArpS6wyGEm0a+x/FcGqw5NFTY0ldFxTm7GAU/&#10;58N2NsZ7yjb5xbj0d/exGHZKvb6Mm08Qnkb/L364Ux3mT+H+SzhAr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FPSOwgAAANsAAAAPAAAAAAAAAAAAAAAAAJgCAABkcnMvZG93&#10;bnJldi54bWxQSwUGAAAAAAQABAD1AAAAhwMAAAAA&#10;" filled="f" strokeweight=".5pt">
                        <v:stroke joinstyle="miter"/>
                      </v:oval>
                      <v:shape id="Grafik 3" o:spid="_x0000_s1028" type="#_x0000_t75" style="position:absolute;left:49470;top:52662;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nG3da/AAAA2wAAAA8AAABkcnMvZG93bnJldi54bWxET0uLwjAQvgv+hzCCF9FUwWWpRhHFxaOP&#10;PXgcmrGNNpOSZLX+eyMIe5uP7znzZWtrcScfjGMF41EGgrhw2nCp4Pe0HX6DCBFZY+2YFDwpwHLR&#10;7cwx1+7BB7ofYylSCIccFVQxNrmUoajIYhi5hjhxF+ctxgR9KbXHRwq3tZxk2Ze0aDg1VNjQuqLi&#10;dvyzCq6nH0P74jx9bvZ+0mw9oSkHSvV77WoGIlIb/8Uf906n+VN4/5IOkIsX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pxt3WvwAAANsAAAAPAAAAAAAAAAAAAAAAAJ8CAABk&#10;cnMvZG93bnJldi54bWxQSwUGAAAAAAQABAD3AAAAiwMAAAAA&#10;">
                        <v:imagedata r:id="rId25" o:title=""/>
                        <v:path arrowok="t"/>
                      </v:shape>
                    </v:group>
                  </w:pict>
                </mc:Fallback>
              </mc:AlternateContent>
            </w:r>
          </w:p>
        </w:tc>
        <w:tc>
          <w:tcPr>
            <w:tcW w:w="3912" w:type="dxa"/>
            <w:vAlign w:val="center"/>
          </w:tcPr>
          <w:p w14:paraId="13731D4B" w14:textId="77777777" w:rsidR="00C01CD0" w:rsidRPr="00C01CD0" w:rsidRDefault="00C01CD0" w:rsidP="00C01CD0">
            <w:pPr>
              <w:spacing w:line="180" w:lineRule="exact"/>
              <w:ind w:left="-79"/>
              <w:rPr>
                <w:rFonts w:ascii="Arial" w:eastAsia="Titillium Web" w:hAnsi="Arial" w:cs="Arial"/>
                <w:sz w:val="16"/>
                <w:szCs w:val="16"/>
              </w:rPr>
            </w:pPr>
            <w:r w:rsidRPr="00C01CD0">
              <w:rPr>
                <w:rFonts w:ascii="Arial" w:eastAsia="Titillium Web" w:hAnsi="Arial" w:cs="Arial"/>
                <w:sz w:val="16"/>
                <w:szCs w:val="16"/>
              </w:rPr>
              <w:t xml:space="preserve">YouTube: </w:t>
            </w:r>
          </w:p>
          <w:p w14:paraId="42378B68" w14:textId="77777777" w:rsidR="00C01CD0" w:rsidRPr="00C01CD0" w:rsidRDefault="00F23E90" w:rsidP="00C01CD0">
            <w:pPr>
              <w:spacing w:line="180" w:lineRule="exact"/>
              <w:ind w:left="-79"/>
              <w:rPr>
                <w:rFonts w:ascii="Arial" w:eastAsia="Titillium Web" w:hAnsi="Arial" w:cs="Arial"/>
                <w:color w:val="2DAFE6"/>
                <w:u w:val="single"/>
              </w:rPr>
            </w:pPr>
            <w:hyperlink r:id="rId26" w:history="1">
              <w:r w:rsidR="00C01CD0" w:rsidRPr="00C01CD0">
                <w:rPr>
                  <w:rFonts w:ascii="Arial" w:eastAsia="Titillium Web" w:hAnsi="Arial" w:cs="Arial"/>
                  <w:color w:val="2DAFE6"/>
                  <w:sz w:val="16"/>
                  <w:szCs w:val="16"/>
                  <w:u w:val="single"/>
                </w:rPr>
                <w:t>www.mouvent.com/youtube</w:t>
              </w:r>
            </w:hyperlink>
          </w:p>
          <w:p w14:paraId="67EBE15B" w14:textId="77777777" w:rsidR="00C01CD0" w:rsidRPr="00C01CD0" w:rsidRDefault="00C01CD0" w:rsidP="00C01CD0">
            <w:pPr>
              <w:spacing w:line="180" w:lineRule="exact"/>
              <w:ind w:left="-79"/>
              <w:rPr>
                <w:rFonts w:ascii="Arial" w:eastAsia="Titillium Web" w:hAnsi="Arial" w:cs="Arial"/>
              </w:rPr>
            </w:pPr>
          </w:p>
        </w:tc>
      </w:tr>
    </w:tbl>
    <w:p w14:paraId="02301412" w14:textId="77777777" w:rsidR="00B52D85" w:rsidRPr="00D45C27" w:rsidRDefault="00B52D85" w:rsidP="00C074C0">
      <w:pPr>
        <w:spacing w:line="271" w:lineRule="auto"/>
        <w:rPr>
          <w:rFonts w:ascii="Arial" w:hAnsi="Arial" w:cs="Arial"/>
        </w:rPr>
      </w:pPr>
    </w:p>
    <w:sectPr w:rsidR="00B52D85" w:rsidRPr="00D45C27" w:rsidSect="00756F9E">
      <w:type w:val="continuous"/>
      <w:pgSz w:w="11907" w:h="16840" w:code="9"/>
      <w:pgMar w:top="2835" w:right="1134" w:bottom="2211" w:left="1701" w:header="1134" w:footer="539"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F0B6C8" w14:textId="77777777" w:rsidR="001C5B5B" w:rsidRDefault="001C5B5B" w:rsidP="00DF5687">
      <w:r>
        <w:separator/>
      </w:r>
    </w:p>
  </w:endnote>
  <w:endnote w:type="continuationSeparator" w:id="0">
    <w:p w14:paraId="2E4C9BFA" w14:textId="77777777" w:rsidR="001C5B5B" w:rsidRDefault="001C5B5B" w:rsidP="00DF5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redit Suisse Type Roman">
    <w:altName w:val="Corbel"/>
    <w:charset w:val="00"/>
    <w:family w:val="swiss"/>
    <w:pitch w:val="variable"/>
    <w:sig w:usb0="800002AF" w:usb1="5000204A" w:usb2="00000000" w:usb3="00000000" w:csb0="0000009F"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Titillium Web">
    <w:altName w:val="Calibri"/>
    <w:charset w:val="00"/>
    <w:family w:val="auto"/>
    <w:pitch w:val="variable"/>
    <w:sig w:usb0="00000007" w:usb1="00000001" w:usb2="00000000" w:usb3="00000000" w:csb0="00000093" w:csb1="00000000"/>
  </w:font>
  <w:font w:name="ＭＳ 明朝">
    <w:charset w:val="4E"/>
    <w:family w:val="auto"/>
    <w:pitch w:val="variable"/>
    <w:sig w:usb0="00000001" w:usb1="08070000" w:usb2="00000010" w:usb3="00000000" w:csb0="00020000" w:csb1="00000000"/>
  </w:font>
  <w:font w:name="Segoe UI">
    <w:charset w:val="00"/>
    <w:family w:val="swiss"/>
    <w:pitch w:val="variable"/>
    <w:sig w:usb0="E4002EFF" w:usb1="C000E47F"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24C2DC" w14:textId="77777777" w:rsidR="00B9440A" w:rsidRPr="00495168" w:rsidRDefault="00960B68" w:rsidP="00D77DB4">
    <w:pPr>
      <w:pStyle w:val="MouventSender"/>
      <w:rPr>
        <w:bCs/>
        <w:lang w:val="fr-CH"/>
      </w:rPr>
    </w:pPr>
    <w:r>
      <w:fldChar w:fldCharType="begin"/>
    </w:r>
    <w:r w:rsidRPr="00495168">
      <w:rPr>
        <w:lang w:val="fr-CH"/>
      </w:rPr>
      <w:instrText xml:space="preserve"> FILENAME   \* MERGEFORMAT </w:instrText>
    </w:r>
    <w:r>
      <w:fldChar w:fldCharType="separate"/>
    </w:r>
    <w:r w:rsidR="00297478">
      <w:rPr>
        <w:noProof/>
        <w:lang w:val="fr-CH"/>
      </w:rPr>
      <w:t>Mouvent_Labelexpo_Review_171017_ES.docx</w:t>
    </w:r>
    <w:r>
      <w:fldChar w:fldCharType="end"/>
    </w:r>
    <w:r w:rsidR="00D32933" w:rsidRPr="00495168">
      <w:rPr>
        <w:lang w:val="fr-CH"/>
      </w:rPr>
      <w:t xml:space="preserve">, </w:t>
    </w:r>
    <w:r w:rsidR="00763AC0">
      <w:rPr>
        <w:lang w:val="fr-CH"/>
      </w:rPr>
      <w:t>17</w:t>
    </w:r>
    <w:r w:rsidR="00297478">
      <w:rPr>
        <w:lang w:val="fr-CH"/>
      </w:rPr>
      <w:t xml:space="preserve"> de </w:t>
    </w:r>
    <w:r w:rsidR="00297478">
      <w:rPr>
        <w:lang w:val="fr-CH"/>
      </w:rPr>
      <w:t>octubre</w:t>
    </w:r>
    <w:r w:rsidR="00495168" w:rsidRPr="00495168">
      <w:rPr>
        <w:lang w:val="fr-CH"/>
      </w:rPr>
      <w:t xml:space="preserve"> de 2017</w:t>
    </w:r>
    <w:r w:rsidR="00495168">
      <w:rPr>
        <w:lang w:val="fr-CH"/>
      </w:rPr>
      <w:t>,</w:t>
    </w:r>
    <w:r w:rsidR="00C3346E" w:rsidRPr="00495168">
      <w:rPr>
        <w:lang w:val="fr-CH"/>
      </w:rPr>
      <w:t xml:space="preserve"> </w:t>
    </w:r>
    <w:r w:rsidR="00EE2CF3" w:rsidRPr="00495168">
      <w:rPr>
        <w:lang w:val="fr-CH"/>
      </w:rPr>
      <w:t>Page</w:t>
    </w:r>
    <w:r w:rsidR="00C3346E" w:rsidRPr="00495168">
      <w:rPr>
        <w:lang w:val="fr-CH"/>
      </w:rPr>
      <w:t xml:space="preserve"> </w:t>
    </w:r>
    <w:r w:rsidR="00C3346E" w:rsidRPr="00C3346E">
      <w:rPr>
        <w:bCs/>
      </w:rPr>
      <w:fldChar w:fldCharType="begin"/>
    </w:r>
    <w:r w:rsidR="00C3346E" w:rsidRPr="00495168">
      <w:rPr>
        <w:bCs/>
        <w:lang w:val="fr-CH"/>
      </w:rPr>
      <w:instrText>PAGE  \* Arabic  \* MERGEFORMAT</w:instrText>
    </w:r>
    <w:r w:rsidR="00C3346E" w:rsidRPr="00C3346E">
      <w:rPr>
        <w:bCs/>
      </w:rPr>
      <w:fldChar w:fldCharType="separate"/>
    </w:r>
    <w:r w:rsidR="00F23E90">
      <w:rPr>
        <w:bCs/>
        <w:noProof/>
        <w:lang w:val="fr-CH"/>
      </w:rPr>
      <w:t>2</w:t>
    </w:r>
    <w:r w:rsidR="00C3346E" w:rsidRPr="00C3346E">
      <w:rPr>
        <w:bCs/>
      </w:rPr>
      <w:fldChar w:fldCharType="end"/>
    </w:r>
    <w:r w:rsidR="00C3346E" w:rsidRPr="00495168">
      <w:rPr>
        <w:lang w:val="fr-CH"/>
      </w:rPr>
      <w:t xml:space="preserve"> </w:t>
    </w:r>
    <w:r w:rsidR="00EE2CF3" w:rsidRPr="00495168">
      <w:rPr>
        <w:lang w:val="fr-CH"/>
      </w:rPr>
      <w:t>of</w:t>
    </w:r>
    <w:r w:rsidR="00C3346E" w:rsidRPr="00495168">
      <w:rPr>
        <w:lang w:val="fr-CH"/>
      </w:rPr>
      <w:t xml:space="preserve"> </w:t>
    </w:r>
    <w:r w:rsidR="00C3346E" w:rsidRPr="00C3346E">
      <w:rPr>
        <w:bCs/>
      </w:rPr>
      <w:fldChar w:fldCharType="begin"/>
    </w:r>
    <w:r w:rsidR="00C3346E" w:rsidRPr="00495168">
      <w:rPr>
        <w:bCs/>
        <w:lang w:val="fr-CH"/>
      </w:rPr>
      <w:instrText>NUMPAGES  \* Arabic  \* MERGEFORMAT</w:instrText>
    </w:r>
    <w:r w:rsidR="00C3346E" w:rsidRPr="00C3346E">
      <w:rPr>
        <w:bCs/>
      </w:rPr>
      <w:fldChar w:fldCharType="separate"/>
    </w:r>
    <w:r w:rsidR="00F23E90">
      <w:rPr>
        <w:bCs/>
        <w:noProof/>
        <w:lang w:val="fr-CH"/>
      </w:rPr>
      <w:t>4</w:t>
    </w:r>
    <w:r w:rsidR="00C3346E" w:rsidRPr="00C3346E">
      <w:rPr>
        <w:bCs/>
      </w:rPr>
      <w:fldChar w:fldCharType="end"/>
    </w:r>
  </w:p>
  <w:p w14:paraId="2B54628A" w14:textId="77777777" w:rsidR="00756F9E" w:rsidRPr="00495168" w:rsidRDefault="00756F9E" w:rsidP="00D77DB4">
    <w:pPr>
      <w:pStyle w:val="MouventSender"/>
      <w:rPr>
        <w:lang w:val="fr-CH"/>
      </w:rPr>
    </w:pPr>
  </w:p>
  <w:p w14:paraId="5F552232" w14:textId="77777777" w:rsidR="00756F9E" w:rsidRPr="00495168" w:rsidRDefault="00756F9E" w:rsidP="00D77DB4">
    <w:pPr>
      <w:pStyle w:val="MouventSender"/>
      <w:rPr>
        <w:lang w:val="fr-CH"/>
      </w:rPr>
    </w:pPr>
  </w:p>
  <w:p w14:paraId="600DBEBD" w14:textId="77777777" w:rsidR="00D32933" w:rsidRPr="00495168" w:rsidRDefault="00DC497E" w:rsidP="00D77DB4">
    <w:pPr>
      <w:pStyle w:val="MouventSender"/>
      <w:rPr>
        <w:lang w:val="fr-CH"/>
      </w:rPr>
    </w:pPr>
    <w:r>
      <w:rPr>
        <w:noProof/>
        <w:lang w:val="de-DE" w:eastAsia="de-DE"/>
      </w:rPr>
      <mc:AlternateContent>
        <mc:Choice Requires="wps">
          <w:drawing>
            <wp:anchor distT="0" distB="0" distL="114300" distR="114300" simplePos="0" relativeHeight="251664384" behindDoc="0" locked="0" layoutInCell="1" allowOverlap="1" wp14:anchorId="64C5D451" wp14:editId="146F0C95">
              <wp:simplePos x="0" y="0"/>
              <wp:positionH relativeFrom="page">
                <wp:posOffset>1080135</wp:posOffset>
              </wp:positionH>
              <wp:positionV relativeFrom="page">
                <wp:posOffset>9973310</wp:posOffset>
              </wp:positionV>
              <wp:extent cx="5760000" cy="396000"/>
              <wp:effectExtent l="0" t="0" r="12700" b="4445"/>
              <wp:wrapNone/>
              <wp:docPr id="1" name="Sender2"/>
              <wp:cNvGraphicFramePr/>
              <a:graphic xmlns:a="http://schemas.openxmlformats.org/drawingml/2006/main">
                <a:graphicData uri="http://schemas.microsoft.com/office/word/2010/wordprocessingShape">
                  <wps:wsp>
                    <wps:cNvSpPr txBox="1"/>
                    <wps:spPr>
                      <a:xfrm>
                        <a:off x="0" y="0"/>
                        <a:ext cx="5760000" cy="396000"/>
                      </a:xfrm>
                      <a:prstGeom prst="rect">
                        <a:avLst/>
                      </a:prstGeom>
                      <a:noFill/>
                      <a:ln w="3175">
                        <a:noFill/>
                      </a:ln>
                      <a:effectLst/>
                    </wps:spPr>
                    <wps:style>
                      <a:lnRef idx="0">
                        <a:schemeClr val="accent1"/>
                      </a:lnRef>
                      <a:fillRef idx="0">
                        <a:schemeClr val="accent1"/>
                      </a:fillRef>
                      <a:effectRef idx="0">
                        <a:schemeClr val="accent1"/>
                      </a:effectRef>
                      <a:fontRef idx="minor">
                        <a:schemeClr val="dk1"/>
                      </a:fontRef>
                    </wps:style>
                    <wps:txbx>
                      <w:txbxContent>
                        <w:p w14:paraId="250A0021" w14:textId="77777777" w:rsidR="00DC497E" w:rsidRPr="00297478" w:rsidRDefault="00DC497E" w:rsidP="00DC497E">
                          <w:pPr>
                            <w:pStyle w:val="Fuzeile"/>
                            <w:tabs>
                              <w:tab w:val="clear" w:pos="1361"/>
                              <w:tab w:val="clear" w:pos="2948"/>
                              <w:tab w:val="left" w:pos="1904"/>
                            </w:tabs>
                            <w:rPr>
                              <w:rFonts w:ascii="Arial" w:hAnsi="Arial" w:cs="Arial"/>
                              <w:color w:val="000000" w:themeColor="text1"/>
                              <w:lang w:val="de-CH"/>
                            </w:rPr>
                          </w:pPr>
                          <w:r w:rsidRPr="00297478">
                            <w:rPr>
                              <w:rFonts w:ascii="Arial" w:hAnsi="Arial" w:cs="Arial"/>
                              <w:color w:val="000000" w:themeColor="text1"/>
                              <w:lang w:val="de-CH"/>
                            </w:rPr>
                            <w:t>Mouvent AG</w:t>
                          </w:r>
                          <w:r w:rsidRPr="00297478">
                            <w:rPr>
                              <w:rFonts w:ascii="Arial" w:hAnsi="Arial" w:cs="Arial"/>
                              <w:color w:val="000000" w:themeColor="text1"/>
                              <w:lang w:val="de-CH"/>
                            </w:rPr>
                            <w:tab/>
                            <w:t>Löwengasse 8</w:t>
                          </w:r>
                        </w:p>
                        <w:p w14:paraId="0BB3BBA5" w14:textId="77777777" w:rsidR="00DC497E" w:rsidRPr="00297478" w:rsidRDefault="00DC497E" w:rsidP="00DC497E">
                          <w:pPr>
                            <w:pStyle w:val="Fuzeile"/>
                            <w:tabs>
                              <w:tab w:val="clear" w:pos="1361"/>
                              <w:tab w:val="clear" w:pos="2948"/>
                              <w:tab w:val="left" w:pos="1904"/>
                            </w:tabs>
                            <w:rPr>
                              <w:rFonts w:ascii="Arial" w:hAnsi="Arial" w:cs="Arial"/>
                              <w:color w:val="000000" w:themeColor="text1"/>
                              <w:lang w:val="de-CH"/>
                            </w:rPr>
                          </w:pPr>
                          <w:r w:rsidRPr="00297478">
                            <w:rPr>
                              <w:rFonts w:ascii="Arial" w:hAnsi="Arial" w:cs="Arial"/>
                              <w:color w:val="000000" w:themeColor="text1"/>
                              <w:lang w:val="de-CH"/>
                            </w:rPr>
                            <w:t>www.mouvent.com</w:t>
                          </w:r>
                          <w:r w:rsidRPr="00297478">
                            <w:rPr>
                              <w:rFonts w:ascii="Arial" w:hAnsi="Arial" w:cs="Arial"/>
                              <w:color w:val="000000" w:themeColor="text1"/>
                              <w:lang w:val="de-CH"/>
                            </w:rPr>
                            <w:tab/>
                            <w:t xml:space="preserve">4500 Solothurn, </w:t>
                          </w:r>
                          <w:proofErr w:type="spellStart"/>
                          <w:r w:rsidRPr="00297478">
                            <w:rPr>
                              <w:rFonts w:ascii="Arial" w:hAnsi="Arial" w:cs="Arial"/>
                              <w:color w:val="000000" w:themeColor="text1"/>
                              <w:lang w:val="de-CH"/>
                            </w:rPr>
                            <w:t>Switzerland</w:t>
                          </w:r>
                          <w:proofErr w:type="spellEnd"/>
                        </w:p>
                        <w:p w14:paraId="093271A0" w14:textId="77777777" w:rsidR="00DC497E" w:rsidRPr="00297478" w:rsidRDefault="00DC497E" w:rsidP="00DC497E">
                          <w:pPr>
                            <w:pStyle w:val="Fuzeile"/>
                            <w:tabs>
                              <w:tab w:val="clear" w:pos="1361"/>
                              <w:tab w:val="clear" w:pos="2948"/>
                              <w:tab w:val="left" w:pos="1904"/>
                            </w:tabs>
                            <w:rPr>
                              <w:rFonts w:ascii="Arial" w:hAnsi="Arial" w:cs="Arial"/>
                              <w:color w:val="000000" w:themeColor="text1"/>
                            </w:rPr>
                          </w:pPr>
                          <w:r w:rsidRPr="00297478">
                            <w:rPr>
                              <w:rFonts w:ascii="Arial" w:hAnsi="Arial" w:cs="Arial"/>
                              <w:color w:val="000000" w:themeColor="text1"/>
                              <w:lang w:val="de-CH"/>
                            </w:rPr>
                            <w:tab/>
                            <w:t>T +41 58 255 25 55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14CC25E8" id="_x0000_t202" coordsize="21600,21600" o:spt="202" path="m,l,21600r21600,l21600,xe">
              <v:stroke joinstyle="miter"/>
              <v:path gradientshapeok="t" o:connecttype="rect"/>
            </v:shapetype>
            <v:shape id="Sender2" o:spid="_x0000_s1026" type="#_x0000_t202" style="position:absolute;margin-left:85.05pt;margin-top:785.3pt;width:453.55pt;height:31.2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" filled="f" stroked="f" strokeweight=".25pt">
              <v:textbox inset="0,0,0,0">
                <w:txbxContent>
                  <w:p w:rsidR="00DC497E" w:rsidRPr="00297478" w:rsidRDefault="00DC497E" w:rsidP="00DC497E">
                    <w:pPr>
                      <w:pStyle w:val="Fuzeile"/>
                      <w:tabs>
                        <w:tab w:val="clear" w:pos="1361"/>
                        <w:tab w:val="clear" w:pos="2948"/>
                        <w:tab w:val="left" w:pos="1904"/>
                      </w:tabs>
                      <w:rPr>
                        <w:rFonts w:ascii="Arial" w:hAnsi="Arial" w:cs="Arial"/>
                        <w:color w:val="000000" w:themeColor="text1"/>
                        <w:lang w:val="de-CH"/>
                      </w:rPr>
                    </w:pPr>
                    <w:r w:rsidRPr="00297478">
                      <w:rPr>
                        <w:rFonts w:ascii="Arial" w:hAnsi="Arial" w:cs="Arial"/>
                        <w:color w:val="000000" w:themeColor="text1"/>
                        <w:lang w:val="de-CH"/>
                      </w:rPr>
                      <w:t>Mouvent AG</w:t>
                    </w:r>
                    <w:r w:rsidRPr="00297478">
                      <w:rPr>
                        <w:rFonts w:ascii="Arial" w:hAnsi="Arial" w:cs="Arial"/>
                        <w:color w:val="000000" w:themeColor="text1"/>
                        <w:lang w:val="de-CH"/>
                      </w:rPr>
                      <w:tab/>
                      <w:t>Löwengasse 8</w:t>
                    </w:r>
                  </w:p>
                  <w:p w:rsidR="00DC497E" w:rsidRPr="00297478" w:rsidRDefault="00DC497E" w:rsidP="00DC497E">
                    <w:pPr>
                      <w:pStyle w:val="Fuzeile"/>
                      <w:tabs>
                        <w:tab w:val="clear" w:pos="1361"/>
                        <w:tab w:val="clear" w:pos="2948"/>
                        <w:tab w:val="left" w:pos="1904"/>
                      </w:tabs>
                      <w:rPr>
                        <w:rFonts w:ascii="Arial" w:hAnsi="Arial" w:cs="Arial"/>
                        <w:color w:val="000000" w:themeColor="text1"/>
                        <w:lang w:val="de-CH"/>
                      </w:rPr>
                    </w:pPr>
                    <w:r w:rsidRPr="00297478">
                      <w:rPr>
                        <w:rFonts w:ascii="Arial" w:hAnsi="Arial" w:cs="Arial"/>
                        <w:color w:val="000000" w:themeColor="text1"/>
                        <w:lang w:val="de-CH"/>
                      </w:rPr>
                      <w:t>www.mouvent.com</w:t>
                    </w:r>
                    <w:r w:rsidRPr="00297478">
                      <w:rPr>
                        <w:rFonts w:ascii="Arial" w:hAnsi="Arial" w:cs="Arial"/>
                        <w:color w:val="000000" w:themeColor="text1"/>
                        <w:lang w:val="de-CH"/>
                      </w:rPr>
                      <w:tab/>
                      <w:t xml:space="preserve">4500 Solothurn, </w:t>
                    </w:r>
                    <w:proofErr w:type="spellStart"/>
                    <w:r w:rsidRPr="00297478">
                      <w:rPr>
                        <w:rFonts w:ascii="Arial" w:hAnsi="Arial" w:cs="Arial"/>
                        <w:color w:val="000000" w:themeColor="text1"/>
                        <w:lang w:val="de-CH"/>
                      </w:rPr>
                      <w:t>Switzerland</w:t>
                    </w:r>
                    <w:proofErr w:type="spellEnd"/>
                  </w:p>
                  <w:p w:rsidR="00DC497E" w:rsidRPr="00297478" w:rsidRDefault="00DC497E" w:rsidP="00DC497E">
                    <w:pPr>
                      <w:pStyle w:val="Fuzeile"/>
                      <w:tabs>
                        <w:tab w:val="clear" w:pos="1361"/>
                        <w:tab w:val="clear" w:pos="2948"/>
                        <w:tab w:val="left" w:pos="1904"/>
                      </w:tabs>
                      <w:rPr>
                        <w:rFonts w:ascii="Arial" w:hAnsi="Arial" w:cs="Arial"/>
                        <w:color w:val="000000" w:themeColor="text1"/>
                      </w:rPr>
                    </w:pPr>
                    <w:r w:rsidRPr="00297478">
                      <w:rPr>
                        <w:rFonts w:ascii="Arial" w:hAnsi="Arial" w:cs="Arial"/>
                        <w:color w:val="000000" w:themeColor="text1"/>
                        <w:lang w:val="de-CH"/>
                      </w:rPr>
                      <w:tab/>
                      <w:t>T +41 58 255 25 55</w:t>
                    </w:r>
                  </w:p>
                </w:txbxContent>
              </v:textbox>
              <w10:wrap anchorx="page" anchory="page"/>
            </v:shape>
          </w:pict>
        </mc:Fallback>
      </mc:AlternateContent>
    </w:r>
  </w:p>
  <w:p w14:paraId="0A5B4C0E" w14:textId="77777777" w:rsidR="00D32933" w:rsidRPr="00495168" w:rsidRDefault="00D32933" w:rsidP="00D77DB4">
    <w:pPr>
      <w:pStyle w:val="MouventSender"/>
      <w:rPr>
        <w:lang w:val="fr-CH"/>
      </w:rPr>
    </w:pPr>
  </w:p>
  <w:p w14:paraId="6B815E12" w14:textId="77777777" w:rsidR="00756F9E" w:rsidRPr="00495168" w:rsidRDefault="00756F9E" w:rsidP="00D77DB4">
    <w:pPr>
      <w:pStyle w:val="MouventSender"/>
      <w:rPr>
        <w:lang w:val="fr-CH"/>
      </w:rP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okmarkStart w:id="1" w:name="TextmarkeSender"/>
  <w:p w14:paraId="0CA3A863" w14:textId="77777777" w:rsidR="00C3346E" w:rsidRPr="00D32933" w:rsidRDefault="005B6EF6" w:rsidP="00D77DB4">
    <w:pPr>
      <w:pStyle w:val="MouventSender"/>
    </w:pPr>
    <w:r>
      <w:rPr>
        <w:noProof/>
        <w:lang w:val="de-DE" w:eastAsia="de-DE"/>
      </w:rPr>
      <mc:AlternateContent>
        <mc:Choice Requires="wps">
          <w:drawing>
            <wp:anchor distT="0" distB="0" distL="114300" distR="114300" simplePos="0" relativeHeight="251662336" behindDoc="0" locked="0" layoutInCell="1" allowOverlap="1" wp14:anchorId="2264B08D" wp14:editId="0BD5D2F0">
              <wp:simplePos x="0" y="0"/>
              <wp:positionH relativeFrom="page">
                <wp:posOffset>1080135</wp:posOffset>
              </wp:positionH>
              <wp:positionV relativeFrom="page">
                <wp:posOffset>9973310</wp:posOffset>
              </wp:positionV>
              <wp:extent cx="5760000" cy="396000"/>
              <wp:effectExtent l="0" t="0" r="12700" b="4445"/>
              <wp:wrapNone/>
              <wp:docPr id="2" name="Sender1"/>
              <wp:cNvGraphicFramePr/>
              <a:graphic xmlns:a="http://schemas.openxmlformats.org/drawingml/2006/main">
                <a:graphicData uri="http://schemas.microsoft.com/office/word/2010/wordprocessingShape">
                  <wps:wsp>
                    <wps:cNvSpPr txBox="1"/>
                    <wps:spPr>
                      <a:xfrm>
                        <a:off x="0" y="0"/>
                        <a:ext cx="5760000" cy="396000"/>
                      </a:xfrm>
                      <a:prstGeom prst="rect">
                        <a:avLst/>
                      </a:prstGeom>
                      <a:noFill/>
                      <a:ln w="3175">
                        <a:noFill/>
                      </a:ln>
                      <a:effectLst/>
                    </wps:spPr>
                    <wps:style>
                      <a:lnRef idx="0">
                        <a:schemeClr val="accent1"/>
                      </a:lnRef>
                      <a:fillRef idx="0">
                        <a:schemeClr val="accent1"/>
                      </a:fillRef>
                      <a:effectRef idx="0">
                        <a:schemeClr val="accent1"/>
                      </a:effectRef>
                      <a:fontRef idx="minor">
                        <a:schemeClr val="dk1"/>
                      </a:fontRef>
                    </wps:style>
                    <wps:txbx>
                      <w:txbxContent>
                        <w:p w14:paraId="2F462AF2" w14:textId="77777777" w:rsidR="005B6EF6" w:rsidRPr="00846038" w:rsidRDefault="005B6EF6" w:rsidP="00D77DB4">
                          <w:pPr>
                            <w:pStyle w:val="MouventSender"/>
                            <w:rPr>
                              <w:rFonts w:ascii="Arial" w:hAnsi="Arial" w:cs="Arial"/>
                            </w:rPr>
                          </w:pPr>
                          <w:r w:rsidRPr="00846038">
                            <w:rPr>
                              <w:rFonts w:ascii="Arial" w:hAnsi="Arial" w:cs="Arial"/>
                            </w:rPr>
                            <w:t>Mouvent AG</w:t>
                          </w:r>
                          <w:r w:rsidRPr="00846038">
                            <w:rPr>
                              <w:rFonts w:ascii="Arial" w:hAnsi="Arial" w:cs="Arial"/>
                            </w:rPr>
                            <w:tab/>
                            <w:t>Löwengasse 8</w:t>
                          </w:r>
                        </w:p>
                        <w:p w14:paraId="31EA4B13" w14:textId="77777777" w:rsidR="005B6EF6" w:rsidRPr="00846038" w:rsidRDefault="005B6EF6" w:rsidP="00D77DB4">
                          <w:pPr>
                            <w:pStyle w:val="MouventSender"/>
                            <w:rPr>
                              <w:rFonts w:ascii="Arial" w:hAnsi="Arial" w:cs="Arial"/>
                            </w:rPr>
                          </w:pPr>
                          <w:r w:rsidRPr="00846038">
                            <w:rPr>
                              <w:rFonts w:ascii="Arial" w:hAnsi="Arial" w:cs="Arial"/>
                            </w:rPr>
                            <w:t>www.mouvent.com</w:t>
                          </w:r>
                          <w:r w:rsidRPr="00846038">
                            <w:rPr>
                              <w:rFonts w:ascii="Arial" w:hAnsi="Arial" w:cs="Arial"/>
                            </w:rPr>
                            <w:tab/>
                            <w:t xml:space="preserve">4500 Solothurn, </w:t>
                          </w:r>
                          <w:proofErr w:type="spellStart"/>
                          <w:r w:rsidRPr="00846038">
                            <w:rPr>
                              <w:rFonts w:ascii="Arial" w:hAnsi="Arial" w:cs="Arial"/>
                            </w:rPr>
                            <w:t>Switzerland</w:t>
                          </w:r>
                          <w:proofErr w:type="spellEnd"/>
                        </w:p>
                        <w:p w14:paraId="044EE47C" w14:textId="77777777" w:rsidR="005B6EF6" w:rsidRPr="00846038" w:rsidRDefault="005B6EF6" w:rsidP="00D77DB4">
                          <w:pPr>
                            <w:pStyle w:val="MouventSender"/>
                            <w:rPr>
                              <w:rFonts w:ascii="Arial" w:hAnsi="Arial" w:cs="Arial"/>
                            </w:rPr>
                          </w:pPr>
                          <w:r w:rsidRPr="00846038">
                            <w:rPr>
                              <w:rFonts w:ascii="Arial" w:hAnsi="Arial" w:cs="Arial"/>
                            </w:rPr>
                            <w:tab/>
                            <w:t>T +41 58 255 25 55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1B2ECA90" id="_x0000_t202" coordsize="21600,21600" o:spt="202" path="m,l,21600r21600,l21600,xe">
              <v:stroke joinstyle="miter"/>
              <v:path gradientshapeok="t" o:connecttype="rect"/>
            </v:shapetype>
            <v:shape id="Sender1" o:spid="_x0000_s1027" type="#_x0000_t202" style="position:absolute;margin-left:85.05pt;margin-top:785.3pt;width:453.55pt;height:31.2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" filled="f" stroked="f" strokeweight=".25pt">
              <v:textbox inset="0,0,0,0">
                <w:txbxContent>
                  <w:p w:rsidR="005B6EF6" w:rsidRPr="00846038" w:rsidRDefault="005B6EF6" w:rsidP="00D77DB4">
                    <w:pPr>
                      <w:pStyle w:val="MouventSender"/>
                      <w:rPr>
                        <w:rFonts w:ascii="Arial" w:hAnsi="Arial" w:cs="Arial"/>
                      </w:rPr>
                    </w:pPr>
                    <w:r w:rsidRPr="00846038">
                      <w:rPr>
                        <w:rFonts w:ascii="Arial" w:hAnsi="Arial" w:cs="Arial"/>
                      </w:rPr>
                      <w:t>Mouvent AG</w:t>
                    </w:r>
                    <w:r w:rsidRPr="00846038">
                      <w:rPr>
                        <w:rFonts w:ascii="Arial" w:hAnsi="Arial" w:cs="Arial"/>
                      </w:rPr>
                      <w:tab/>
                      <w:t>Löwengasse 8</w:t>
                    </w:r>
                  </w:p>
                  <w:p w:rsidR="005B6EF6" w:rsidRPr="00846038" w:rsidRDefault="005B6EF6" w:rsidP="00D77DB4">
                    <w:pPr>
                      <w:pStyle w:val="MouventSender"/>
                      <w:rPr>
                        <w:rFonts w:ascii="Arial" w:hAnsi="Arial" w:cs="Arial"/>
                      </w:rPr>
                    </w:pPr>
                    <w:r w:rsidRPr="00846038">
                      <w:rPr>
                        <w:rFonts w:ascii="Arial" w:hAnsi="Arial" w:cs="Arial"/>
                      </w:rPr>
                      <w:t>www.mouvent.com</w:t>
                    </w:r>
                    <w:r w:rsidRPr="00846038">
                      <w:rPr>
                        <w:rFonts w:ascii="Arial" w:hAnsi="Arial" w:cs="Arial"/>
                      </w:rPr>
                      <w:tab/>
                      <w:t xml:space="preserve">4500 Solothurn, </w:t>
                    </w:r>
                    <w:proofErr w:type="spellStart"/>
                    <w:r w:rsidRPr="00846038">
                      <w:rPr>
                        <w:rFonts w:ascii="Arial" w:hAnsi="Arial" w:cs="Arial"/>
                      </w:rPr>
                      <w:t>Switzerland</w:t>
                    </w:r>
                    <w:proofErr w:type="spellEnd"/>
                  </w:p>
                  <w:p w:rsidR="005B6EF6" w:rsidRPr="00846038" w:rsidRDefault="005B6EF6" w:rsidP="00D77DB4">
                    <w:pPr>
                      <w:pStyle w:val="MouventSender"/>
                      <w:rPr>
                        <w:rFonts w:ascii="Arial" w:hAnsi="Arial" w:cs="Arial"/>
                      </w:rPr>
                    </w:pPr>
                    <w:r w:rsidRPr="00846038">
                      <w:rPr>
                        <w:rFonts w:ascii="Arial" w:hAnsi="Arial" w:cs="Arial"/>
                      </w:rPr>
                      <w:tab/>
                      <w:t>T +41 58 255 25 55</w:t>
                    </w:r>
                  </w:p>
                </w:txbxContent>
              </v:textbox>
              <w10:wrap anchorx="page" anchory="page"/>
            </v:shape>
          </w:pict>
        </mc:Fallback>
      </mc:AlternateContent>
    </w:r>
    <w:bookmarkEnd w:id="1"/>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16328F" w14:textId="77777777" w:rsidR="001C5B5B" w:rsidRDefault="001C5B5B" w:rsidP="00DF5687">
      <w:r>
        <w:separator/>
      </w:r>
    </w:p>
  </w:footnote>
  <w:footnote w:type="continuationSeparator" w:id="0">
    <w:p w14:paraId="6E9FC2A1" w14:textId="77777777" w:rsidR="001C5B5B" w:rsidRDefault="001C5B5B" w:rsidP="00DF5687">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61D251" w14:textId="77777777" w:rsidR="00DF5687" w:rsidRPr="00B9440A" w:rsidRDefault="00DF5687" w:rsidP="00B9440A">
    <w:pPr>
      <w:pStyle w:val="Kopfzeile"/>
    </w:pPr>
    <w:r>
      <w:rPr>
        <w:noProof/>
        <w:lang w:val="de-DE" w:eastAsia="de-DE"/>
      </w:rPr>
      <w:drawing>
        <wp:anchor distT="0" distB="0" distL="114300" distR="114300" simplePos="0" relativeHeight="251658240" behindDoc="0" locked="1" layoutInCell="1" allowOverlap="1" wp14:anchorId="770C25DE" wp14:editId="2815BB79">
          <wp:simplePos x="0" y="0"/>
          <wp:positionH relativeFrom="page">
            <wp:posOffset>683895</wp:posOffset>
          </wp:positionH>
          <wp:positionV relativeFrom="page">
            <wp:posOffset>720725</wp:posOffset>
          </wp:positionV>
          <wp:extent cx="1619885" cy="462915"/>
          <wp:effectExtent l="0" t="0" r="0" b="0"/>
          <wp:wrapNone/>
          <wp:docPr id="54" name="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uvent_Logo_Black_Subline_RGB_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9885" cy="46291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00D65" w14:textId="77777777" w:rsidR="00C3346E" w:rsidRDefault="00C3346E">
    <w:pPr>
      <w:pStyle w:val="Kopfzeile"/>
    </w:pPr>
    <w:r>
      <w:rPr>
        <w:noProof/>
        <w:lang w:val="de-DE" w:eastAsia="de-DE"/>
      </w:rPr>
      <w:drawing>
        <wp:anchor distT="0" distB="0" distL="114300" distR="114300" simplePos="0" relativeHeight="251660288" behindDoc="0" locked="1" layoutInCell="1" allowOverlap="1" wp14:anchorId="03426BDA" wp14:editId="263034C2">
          <wp:simplePos x="0" y="0"/>
          <wp:positionH relativeFrom="page">
            <wp:posOffset>683895</wp:posOffset>
          </wp:positionH>
          <wp:positionV relativeFrom="page">
            <wp:posOffset>718820</wp:posOffset>
          </wp:positionV>
          <wp:extent cx="1619885" cy="462915"/>
          <wp:effectExtent l="0" t="0" r="0" b="0"/>
          <wp:wrapNone/>
          <wp:docPr id="55" name="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uvent_Logo_Black_Subline_RGB_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9885" cy="46291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E00E98"/>
    <w:multiLevelType w:val="hybridMultilevel"/>
    <w:tmpl w:val="B0902796"/>
    <w:lvl w:ilvl="0" w:tplc="2684F1F0">
      <w:start w:val="1"/>
      <w:numFmt w:val="bullet"/>
      <w:pStyle w:val="Aufzhlungszeichen"/>
      <w:lvlText w:val="—"/>
      <w:lvlJc w:val="left"/>
      <w:pPr>
        <w:ind w:left="720" w:hanging="360"/>
      </w:pPr>
      <w:rPr>
        <w:rFonts w:ascii="Credit Suisse Type Roman" w:hAnsi="Credit Suisse Type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83C3BB2"/>
    <w:multiLevelType w:val="multilevel"/>
    <w:tmpl w:val="2C900A54"/>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activeWritingStyle w:appName="MSWord" w:lang="it-CH" w:vendorID="64" w:dllVersion="6" w:nlCheck="1" w:checkStyle="0"/>
  <w:activeWritingStyle w:appName="MSWord" w:lang="en-US" w:vendorID="64" w:dllVersion="6" w:nlCheck="1" w:checkStyle="1"/>
  <w:activeWritingStyle w:appName="MSWord" w:lang="fr-CH" w:vendorID="64" w:dllVersion="6" w:nlCheck="1" w:checkStyle="1"/>
  <w:activeWritingStyle w:appName="MSWord" w:lang="de-CH" w:vendorID="64" w:dllVersion="6" w:nlCheck="1" w:checkStyle="1"/>
  <w:activeWritingStyle w:appName="MSWord" w:lang="en-GB" w:vendorID="64" w:dllVersion="6" w:nlCheck="1" w:checkStyle="1"/>
  <w:activeWritingStyle w:appName="MSWord" w:lang="it-IT" w:vendorID="64" w:dllVersion="6" w:nlCheck="1" w:checkStyle="0"/>
  <w:activeWritingStyle w:appName="MSWord" w:lang="fr-CH" w:vendorID="64" w:dllVersion="4096" w:nlCheck="1" w:checkStyle="0"/>
  <w:activeWritingStyle w:appName="MSWord" w:lang="de-CH" w:vendorID="64" w:dllVersion="4096" w:nlCheck="1" w:checkStyle="0"/>
  <w:activeWritingStyle w:appName="MSWord" w:lang="it-CH" w:vendorID="64" w:dllVersion="0" w:nlCheck="1" w:checkStyle="0"/>
  <w:activeWritingStyle w:appName="MSWord" w:lang="en-US" w:vendorID="64" w:dllVersion="4096" w:nlCheck="1" w:checkStyle="0"/>
  <w:activeWritingStyle w:appName="MSWord" w:lang="it-CH" w:vendorID="64" w:dllVersion="131078" w:nlCheck="1" w:checkStyle="0"/>
  <w:activeWritingStyle w:appName="MSWord" w:lang="fr-CH" w:vendorID="64" w:dllVersion="131078" w:nlCheck="1" w:checkStyle="1"/>
  <w:activeWritingStyle w:appName="MSWord" w:lang="en-US" w:vendorID="64" w:dllVersion="131078" w:nlCheck="1" w:checkStyle="1"/>
  <w:activeWritingStyle w:appName="MSWord" w:lang="de-CH" w:vendorID="64" w:dllVersion="131078" w:nlCheck="1" w:checkStyle="1"/>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77ED"/>
    <w:rsid w:val="0005421E"/>
    <w:rsid w:val="0007065B"/>
    <w:rsid w:val="000A57B5"/>
    <w:rsid w:val="000E6621"/>
    <w:rsid w:val="001062EA"/>
    <w:rsid w:val="00112222"/>
    <w:rsid w:val="001B471B"/>
    <w:rsid w:val="001C5B5B"/>
    <w:rsid w:val="001D2C84"/>
    <w:rsid w:val="00200048"/>
    <w:rsid w:val="0021392B"/>
    <w:rsid w:val="00237C40"/>
    <w:rsid w:val="00242A73"/>
    <w:rsid w:val="00250AD8"/>
    <w:rsid w:val="00252A6F"/>
    <w:rsid w:val="00290473"/>
    <w:rsid w:val="00297478"/>
    <w:rsid w:val="002F2CE2"/>
    <w:rsid w:val="00304307"/>
    <w:rsid w:val="0031278E"/>
    <w:rsid w:val="00317E6D"/>
    <w:rsid w:val="003A4360"/>
    <w:rsid w:val="003D37AC"/>
    <w:rsid w:val="003D71CE"/>
    <w:rsid w:val="003D74CB"/>
    <w:rsid w:val="003E1D3E"/>
    <w:rsid w:val="00480D7E"/>
    <w:rsid w:val="00495168"/>
    <w:rsid w:val="004D5F85"/>
    <w:rsid w:val="00507B19"/>
    <w:rsid w:val="00516279"/>
    <w:rsid w:val="00534E9F"/>
    <w:rsid w:val="00540C18"/>
    <w:rsid w:val="00543530"/>
    <w:rsid w:val="0057613F"/>
    <w:rsid w:val="005B2DE1"/>
    <w:rsid w:val="005B6EF6"/>
    <w:rsid w:val="005F060A"/>
    <w:rsid w:val="00604AA3"/>
    <w:rsid w:val="00625107"/>
    <w:rsid w:val="006C20FB"/>
    <w:rsid w:val="00727DC0"/>
    <w:rsid w:val="00741C3D"/>
    <w:rsid w:val="00750937"/>
    <w:rsid w:val="00756F9E"/>
    <w:rsid w:val="00763AC0"/>
    <w:rsid w:val="00780C62"/>
    <w:rsid w:val="007C4063"/>
    <w:rsid w:val="00846038"/>
    <w:rsid w:val="00870A98"/>
    <w:rsid w:val="00882822"/>
    <w:rsid w:val="008A758F"/>
    <w:rsid w:val="009227DA"/>
    <w:rsid w:val="00960B68"/>
    <w:rsid w:val="00984C20"/>
    <w:rsid w:val="009D77ED"/>
    <w:rsid w:val="009F7296"/>
    <w:rsid w:val="00A00729"/>
    <w:rsid w:val="00A068E4"/>
    <w:rsid w:val="00A95397"/>
    <w:rsid w:val="00AE1AF5"/>
    <w:rsid w:val="00B52D85"/>
    <w:rsid w:val="00B5765F"/>
    <w:rsid w:val="00B60CF9"/>
    <w:rsid w:val="00B9440A"/>
    <w:rsid w:val="00BA62BF"/>
    <w:rsid w:val="00BB4142"/>
    <w:rsid w:val="00BC1BDA"/>
    <w:rsid w:val="00BE77E3"/>
    <w:rsid w:val="00C01CD0"/>
    <w:rsid w:val="00C074C0"/>
    <w:rsid w:val="00C3346E"/>
    <w:rsid w:val="00C9209B"/>
    <w:rsid w:val="00CD513D"/>
    <w:rsid w:val="00CE2C01"/>
    <w:rsid w:val="00CE6572"/>
    <w:rsid w:val="00D32933"/>
    <w:rsid w:val="00D45C27"/>
    <w:rsid w:val="00D77DB4"/>
    <w:rsid w:val="00DC497E"/>
    <w:rsid w:val="00DF5687"/>
    <w:rsid w:val="00E035D1"/>
    <w:rsid w:val="00EA4443"/>
    <w:rsid w:val="00EE2CF3"/>
    <w:rsid w:val="00EF6AB6"/>
    <w:rsid w:val="00F23E90"/>
    <w:rsid w:val="00F52B7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39963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ajorHAnsi" w:eastAsiaTheme="minorHAnsi" w:hAnsiTheme="majorHAnsi" w:cstheme="minorBidi"/>
        <w:sz w:val="21"/>
        <w:szCs w:val="21"/>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qFormat="1"/>
    <w:lsdException w:name="Title" w:uiPriority="10" w:unhideWhenUsed="0" w:qFormat="1"/>
    <w:lsdException w:name="Default Paragraph Font" w:uiPriority="1"/>
    <w:lsdException w:name="Subtitle" w:uiPriority="11" w:unhideWhenUsed="0" w:qFormat="1"/>
    <w:lsdException w:name="Hyperlink" w:uiPriority="10" w:qFormat="1"/>
    <w:lsdException w:name="Strong" w:uiPriority="22" w:unhideWhenUsed="0" w:qFormat="1"/>
    <w:lsdException w:name="Emphasis"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uiPriority="34" w:unhideWhenUsed="0" w:qFormat="1"/>
    <w:lsdException w:name="Quote" w:uiPriority="29" w:unhideWhenUsed="0" w:qFormat="1"/>
    <w:lsdException w:name="Intense Quote"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uiPriority="37"/>
    <w:lsdException w:name="TOC Heading" w:uiPriority="39" w:qFormat="1"/>
  </w:latentStyles>
  <w:style w:type="paragraph" w:default="1" w:styleId="Standard">
    <w:name w:val="Normal"/>
    <w:semiHidden/>
    <w:qFormat/>
    <w:rsid w:val="0021392B"/>
  </w:style>
  <w:style w:type="paragraph" w:styleId="berschrift1">
    <w:name w:val="heading 1"/>
    <w:basedOn w:val="Standard"/>
    <w:next w:val="MouventCopy"/>
    <w:link w:val="berschrift1Zeichen"/>
    <w:uiPriority w:val="5"/>
    <w:qFormat/>
    <w:rsid w:val="00AE1AF5"/>
    <w:pPr>
      <w:keepNext/>
      <w:keepLines/>
      <w:numPr>
        <w:numId w:val="1"/>
      </w:numPr>
      <w:ind w:left="227" w:hanging="227"/>
      <w:outlineLvl w:val="0"/>
    </w:pPr>
    <w:rPr>
      <w:rFonts w:eastAsiaTheme="majorEastAsia" w:cstheme="majorBidi"/>
      <w:b/>
    </w:rPr>
  </w:style>
  <w:style w:type="paragraph" w:styleId="berschrift2">
    <w:name w:val="heading 2"/>
    <w:basedOn w:val="Standard"/>
    <w:next w:val="MouventCopy"/>
    <w:link w:val="berschrift2Zeichen"/>
    <w:uiPriority w:val="6"/>
    <w:qFormat/>
    <w:rsid w:val="00317E6D"/>
    <w:pPr>
      <w:keepNext/>
      <w:keepLines/>
      <w:numPr>
        <w:ilvl w:val="1"/>
        <w:numId w:val="1"/>
      </w:numPr>
      <w:ind w:left="340" w:hanging="340"/>
      <w:outlineLvl w:val="1"/>
    </w:pPr>
    <w:rPr>
      <w:rFonts w:eastAsiaTheme="majorEastAsia" w:cstheme="majorBidi"/>
      <w:b/>
    </w:rPr>
  </w:style>
  <w:style w:type="paragraph" w:styleId="berschrift3">
    <w:name w:val="heading 3"/>
    <w:basedOn w:val="Standard"/>
    <w:next w:val="Standard"/>
    <w:link w:val="berschrift3Zeichen"/>
    <w:uiPriority w:val="9"/>
    <w:semiHidden/>
    <w:qFormat/>
    <w:rsid w:val="00AE1AF5"/>
    <w:pPr>
      <w:keepNext/>
      <w:keepLines/>
      <w:numPr>
        <w:ilvl w:val="2"/>
        <w:numId w:val="1"/>
      </w:numPr>
      <w:spacing w:before="40"/>
      <w:outlineLvl w:val="2"/>
    </w:pPr>
    <w:rPr>
      <w:rFonts w:eastAsiaTheme="majorEastAsia" w:cstheme="majorBidi"/>
      <w:color w:val="0E5A7A" w:themeColor="accent1" w:themeShade="7F"/>
      <w:sz w:val="24"/>
      <w:szCs w:val="24"/>
    </w:rPr>
  </w:style>
  <w:style w:type="paragraph" w:styleId="berschrift4">
    <w:name w:val="heading 4"/>
    <w:basedOn w:val="Standard"/>
    <w:next w:val="Standard"/>
    <w:link w:val="berschrift4Zeichen"/>
    <w:uiPriority w:val="9"/>
    <w:semiHidden/>
    <w:unhideWhenUsed/>
    <w:qFormat/>
    <w:rsid w:val="00AE1AF5"/>
    <w:pPr>
      <w:keepNext/>
      <w:keepLines/>
      <w:numPr>
        <w:ilvl w:val="3"/>
        <w:numId w:val="1"/>
      </w:numPr>
      <w:spacing w:before="40"/>
      <w:outlineLvl w:val="3"/>
    </w:pPr>
    <w:rPr>
      <w:rFonts w:eastAsiaTheme="majorEastAsia" w:cstheme="majorBidi"/>
      <w:i/>
      <w:iCs/>
      <w:color w:val="1687B7" w:themeColor="accent1" w:themeShade="BF"/>
    </w:rPr>
  </w:style>
  <w:style w:type="paragraph" w:styleId="berschrift5">
    <w:name w:val="heading 5"/>
    <w:basedOn w:val="Standard"/>
    <w:next w:val="Standard"/>
    <w:link w:val="berschrift5Zeichen"/>
    <w:uiPriority w:val="9"/>
    <w:semiHidden/>
    <w:unhideWhenUsed/>
    <w:qFormat/>
    <w:rsid w:val="00AE1AF5"/>
    <w:pPr>
      <w:keepNext/>
      <w:keepLines/>
      <w:numPr>
        <w:ilvl w:val="4"/>
        <w:numId w:val="1"/>
      </w:numPr>
      <w:spacing w:before="40"/>
      <w:outlineLvl w:val="4"/>
    </w:pPr>
    <w:rPr>
      <w:rFonts w:eastAsiaTheme="majorEastAsia" w:cstheme="majorBidi"/>
      <w:color w:val="1687B7" w:themeColor="accent1" w:themeShade="BF"/>
    </w:rPr>
  </w:style>
  <w:style w:type="paragraph" w:styleId="berschrift6">
    <w:name w:val="heading 6"/>
    <w:basedOn w:val="Standard"/>
    <w:next w:val="Standard"/>
    <w:link w:val="berschrift6Zeichen"/>
    <w:uiPriority w:val="9"/>
    <w:semiHidden/>
    <w:unhideWhenUsed/>
    <w:qFormat/>
    <w:rsid w:val="00AE1AF5"/>
    <w:pPr>
      <w:keepNext/>
      <w:keepLines/>
      <w:numPr>
        <w:ilvl w:val="5"/>
        <w:numId w:val="1"/>
      </w:numPr>
      <w:spacing w:before="40"/>
      <w:outlineLvl w:val="5"/>
    </w:pPr>
    <w:rPr>
      <w:rFonts w:eastAsiaTheme="majorEastAsia" w:cstheme="majorBidi"/>
      <w:color w:val="0E5A7A" w:themeColor="accent1" w:themeShade="7F"/>
    </w:rPr>
  </w:style>
  <w:style w:type="paragraph" w:styleId="berschrift7">
    <w:name w:val="heading 7"/>
    <w:basedOn w:val="Standard"/>
    <w:next w:val="Standard"/>
    <w:link w:val="berschrift7Zeichen"/>
    <w:uiPriority w:val="9"/>
    <w:semiHidden/>
    <w:unhideWhenUsed/>
    <w:qFormat/>
    <w:rsid w:val="00AE1AF5"/>
    <w:pPr>
      <w:keepNext/>
      <w:keepLines/>
      <w:numPr>
        <w:ilvl w:val="6"/>
        <w:numId w:val="1"/>
      </w:numPr>
      <w:spacing w:before="40"/>
      <w:outlineLvl w:val="6"/>
    </w:pPr>
    <w:rPr>
      <w:rFonts w:eastAsiaTheme="majorEastAsia" w:cstheme="majorBidi"/>
      <w:i/>
      <w:iCs/>
      <w:color w:val="0E5A7A" w:themeColor="accent1" w:themeShade="7F"/>
    </w:rPr>
  </w:style>
  <w:style w:type="paragraph" w:styleId="berschrift8">
    <w:name w:val="heading 8"/>
    <w:basedOn w:val="Standard"/>
    <w:next w:val="Standard"/>
    <w:link w:val="berschrift8Zeichen"/>
    <w:uiPriority w:val="9"/>
    <w:semiHidden/>
    <w:unhideWhenUsed/>
    <w:qFormat/>
    <w:rsid w:val="00AE1AF5"/>
    <w:pPr>
      <w:keepNext/>
      <w:keepLines/>
      <w:numPr>
        <w:ilvl w:val="7"/>
        <w:numId w:val="1"/>
      </w:numPr>
      <w:spacing w:before="40"/>
      <w:outlineLvl w:val="7"/>
    </w:pPr>
    <w:rPr>
      <w:rFonts w:eastAsiaTheme="majorEastAsia" w:cstheme="majorBidi"/>
      <w:color w:val="272727" w:themeColor="text1" w:themeTint="D8"/>
    </w:rPr>
  </w:style>
  <w:style w:type="paragraph" w:styleId="berschrift9">
    <w:name w:val="heading 9"/>
    <w:basedOn w:val="Standard"/>
    <w:next w:val="Standard"/>
    <w:link w:val="berschrift9Zeichen"/>
    <w:uiPriority w:val="9"/>
    <w:semiHidden/>
    <w:unhideWhenUsed/>
    <w:qFormat/>
    <w:rsid w:val="00AE1AF5"/>
    <w:pPr>
      <w:keepNext/>
      <w:keepLines/>
      <w:numPr>
        <w:ilvl w:val="8"/>
        <w:numId w:val="1"/>
      </w:numPr>
      <w:spacing w:before="40"/>
      <w:outlineLvl w:val="8"/>
    </w:pPr>
    <w:rPr>
      <w:rFonts w:eastAsiaTheme="majorEastAsia" w:cstheme="majorBidi"/>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eichen"/>
    <w:uiPriority w:val="99"/>
    <w:semiHidden/>
    <w:rsid w:val="00B9440A"/>
  </w:style>
  <w:style w:type="character" w:customStyle="1" w:styleId="KopfzeileZeichen">
    <w:name w:val="Kopfzeile Zeichen"/>
    <w:basedOn w:val="Absatzstandardschriftart"/>
    <w:link w:val="Kopfzeile"/>
    <w:uiPriority w:val="99"/>
    <w:semiHidden/>
    <w:rsid w:val="004D5F85"/>
  </w:style>
  <w:style w:type="paragraph" w:styleId="Fuzeile">
    <w:name w:val="footer"/>
    <w:basedOn w:val="Standard"/>
    <w:link w:val="FuzeileZeichen"/>
    <w:uiPriority w:val="99"/>
    <w:semiHidden/>
    <w:rsid w:val="00C3346E"/>
    <w:pPr>
      <w:tabs>
        <w:tab w:val="left" w:pos="1361"/>
        <w:tab w:val="left" w:pos="2948"/>
      </w:tabs>
      <w:spacing w:line="192" w:lineRule="auto"/>
    </w:pPr>
    <w:rPr>
      <w:sz w:val="16"/>
      <w:szCs w:val="16"/>
    </w:rPr>
  </w:style>
  <w:style w:type="character" w:customStyle="1" w:styleId="FuzeileZeichen">
    <w:name w:val="Fußzeile Zeichen"/>
    <w:basedOn w:val="Absatzstandardschriftart"/>
    <w:link w:val="Fuzeile"/>
    <w:uiPriority w:val="99"/>
    <w:semiHidden/>
    <w:rsid w:val="004D5F85"/>
    <w:rPr>
      <w:sz w:val="16"/>
      <w:szCs w:val="16"/>
    </w:rPr>
  </w:style>
  <w:style w:type="paragraph" w:customStyle="1" w:styleId="MouventTitle">
    <w:name w:val="Mouvent Title"/>
    <w:basedOn w:val="Standard"/>
    <w:qFormat/>
    <w:rsid w:val="00242A73"/>
    <w:rPr>
      <w:color w:val="E15500" w:themeColor="accent3"/>
      <w:sz w:val="52"/>
      <w:szCs w:val="52"/>
    </w:rPr>
  </w:style>
  <w:style w:type="paragraph" w:customStyle="1" w:styleId="MouventReferences">
    <w:name w:val="Mouvent References"/>
    <w:basedOn w:val="Standard"/>
    <w:uiPriority w:val="1"/>
    <w:qFormat/>
    <w:rsid w:val="00B5765F"/>
  </w:style>
  <w:style w:type="paragraph" w:customStyle="1" w:styleId="MouventSubject">
    <w:name w:val="Mouvent Subject"/>
    <w:basedOn w:val="Standard"/>
    <w:uiPriority w:val="2"/>
    <w:qFormat/>
    <w:rsid w:val="00CD513D"/>
    <w:rPr>
      <w:b/>
      <w:sz w:val="32"/>
      <w:szCs w:val="32"/>
    </w:rPr>
  </w:style>
  <w:style w:type="paragraph" w:customStyle="1" w:styleId="MouventSubtitle">
    <w:name w:val="Mouvent Subtitle"/>
    <w:basedOn w:val="Standard"/>
    <w:uiPriority w:val="3"/>
    <w:qFormat/>
    <w:rsid w:val="0057613F"/>
    <w:rPr>
      <w:b/>
    </w:rPr>
  </w:style>
  <w:style w:type="paragraph" w:customStyle="1" w:styleId="MouventCopy">
    <w:name w:val="Mouvent Copy"/>
    <w:basedOn w:val="Standard"/>
    <w:uiPriority w:val="4"/>
    <w:qFormat/>
    <w:rsid w:val="00EE2CF3"/>
    <w:rPr>
      <w:rFonts w:asciiTheme="minorHAnsi" w:hAnsiTheme="minorHAnsi"/>
    </w:rPr>
  </w:style>
  <w:style w:type="paragraph" w:customStyle="1" w:styleId="MouventSender">
    <w:name w:val="Mouvent Sender"/>
    <w:basedOn w:val="Fuzeile"/>
    <w:uiPriority w:val="9"/>
    <w:qFormat/>
    <w:rsid w:val="00D77DB4"/>
    <w:pPr>
      <w:tabs>
        <w:tab w:val="clear" w:pos="1361"/>
        <w:tab w:val="clear" w:pos="2948"/>
        <w:tab w:val="left" w:pos="1904"/>
      </w:tabs>
    </w:pPr>
    <w:rPr>
      <w:color w:val="000000" w:themeColor="text1"/>
      <w:lang w:val="de-CH"/>
    </w:rPr>
  </w:style>
  <w:style w:type="character" w:styleId="Link">
    <w:name w:val="Hyperlink"/>
    <w:basedOn w:val="Absatzstandardschriftart"/>
    <w:uiPriority w:val="10"/>
    <w:qFormat/>
    <w:rsid w:val="00984C20"/>
    <w:rPr>
      <w:color w:val="2DAFE6" w:themeColor="hyperlink"/>
      <w:u w:val="single"/>
    </w:rPr>
  </w:style>
  <w:style w:type="character" w:styleId="Platzhaltertext">
    <w:name w:val="Placeholder Text"/>
    <w:basedOn w:val="Absatzstandardschriftart"/>
    <w:uiPriority w:val="99"/>
    <w:semiHidden/>
    <w:rsid w:val="00984C20"/>
    <w:rPr>
      <w:color w:val="808080"/>
    </w:rPr>
  </w:style>
  <w:style w:type="table" w:styleId="Tabellenraster">
    <w:name w:val="Table Grid"/>
    <w:basedOn w:val="NormaleTabelle"/>
    <w:uiPriority w:val="39"/>
    <w:rsid w:val="000E66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erschrift1Zeichen">
    <w:name w:val="Überschrift 1 Zeichen"/>
    <w:basedOn w:val="Absatzstandardschriftart"/>
    <w:link w:val="berschrift1"/>
    <w:uiPriority w:val="5"/>
    <w:rsid w:val="004D5F85"/>
    <w:rPr>
      <w:rFonts w:eastAsiaTheme="majorEastAsia" w:cstheme="majorBidi"/>
      <w:b/>
    </w:rPr>
  </w:style>
  <w:style w:type="character" w:customStyle="1" w:styleId="berschrift2Zeichen">
    <w:name w:val="Überschrift 2 Zeichen"/>
    <w:basedOn w:val="Absatzstandardschriftart"/>
    <w:link w:val="berschrift2"/>
    <w:uiPriority w:val="6"/>
    <w:rsid w:val="004D5F85"/>
    <w:rPr>
      <w:rFonts w:eastAsiaTheme="majorEastAsia" w:cstheme="majorBidi"/>
      <w:b/>
    </w:rPr>
  </w:style>
  <w:style w:type="character" w:customStyle="1" w:styleId="berschrift3Zeichen">
    <w:name w:val="Überschrift 3 Zeichen"/>
    <w:basedOn w:val="Absatzstandardschriftart"/>
    <w:link w:val="berschrift3"/>
    <w:uiPriority w:val="9"/>
    <w:semiHidden/>
    <w:rsid w:val="003A4360"/>
    <w:rPr>
      <w:rFonts w:eastAsiaTheme="majorEastAsia" w:cstheme="majorBidi"/>
      <w:color w:val="0E5A7A" w:themeColor="accent1" w:themeShade="7F"/>
      <w:sz w:val="24"/>
      <w:szCs w:val="24"/>
    </w:rPr>
  </w:style>
  <w:style w:type="character" w:customStyle="1" w:styleId="berschrift4Zeichen">
    <w:name w:val="Überschrift 4 Zeichen"/>
    <w:basedOn w:val="Absatzstandardschriftart"/>
    <w:link w:val="berschrift4"/>
    <w:uiPriority w:val="9"/>
    <w:semiHidden/>
    <w:rsid w:val="00AE1AF5"/>
    <w:rPr>
      <w:rFonts w:eastAsiaTheme="majorEastAsia" w:cstheme="majorBidi"/>
      <w:i/>
      <w:iCs/>
      <w:color w:val="1687B7" w:themeColor="accent1" w:themeShade="BF"/>
    </w:rPr>
  </w:style>
  <w:style w:type="character" w:customStyle="1" w:styleId="berschrift5Zeichen">
    <w:name w:val="Überschrift 5 Zeichen"/>
    <w:basedOn w:val="Absatzstandardschriftart"/>
    <w:link w:val="berschrift5"/>
    <w:uiPriority w:val="9"/>
    <w:semiHidden/>
    <w:rsid w:val="00AE1AF5"/>
    <w:rPr>
      <w:rFonts w:eastAsiaTheme="majorEastAsia" w:cstheme="majorBidi"/>
      <w:color w:val="1687B7" w:themeColor="accent1" w:themeShade="BF"/>
    </w:rPr>
  </w:style>
  <w:style w:type="character" w:customStyle="1" w:styleId="berschrift6Zeichen">
    <w:name w:val="Überschrift 6 Zeichen"/>
    <w:basedOn w:val="Absatzstandardschriftart"/>
    <w:link w:val="berschrift6"/>
    <w:uiPriority w:val="9"/>
    <w:semiHidden/>
    <w:rsid w:val="00AE1AF5"/>
    <w:rPr>
      <w:rFonts w:eastAsiaTheme="majorEastAsia" w:cstheme="majorBidi"/>
      <w:color w:val="0E5A7A" w:themeColor="accent1" w:themeShade="7F"/>
    </w:rPr>
  </w:style>
  <w:style w:type="character" w:customStyle="1" w:styleId="berschrift7Zeichen">
    <w:name w:val="Überschrift 7 Zeichen"/>
    <w:basedOn w:val="Absatzstandardschriftart"/>
    <w:link w:val="berschrift7"/>
    <w:uiPriority w:val="9"/>
    <w:semiHidden/>
    <w:rsid w:val="00AE1AF5"/>
    <w:rPr>
      <w:rFonts w:eastAsiaTheme="majorEastAsia" w:cstheme="majorBidi"/>
      <w:i/>
      <w:iCs/>
      <w:color w:val="0E5A7A" w:themeColor="accent1" w:themeShade="7F"/>
    </w:rPr>
  </w:style>
  <w:style w:type="character" w:customStyle="1" w:styleId="berschrift8Zeichen">
    <w:name w:val="Überschrift 8 Zeichen"/>
    <w:basedOn w:val="Absatzstandardschriftart"/>
    <w:link w:val="berschrift8"/>
    <w:uiPriority w:val="9"/>
    <w:semiHidden/>
    <w:rsid w:val="00AE1AF5"/>
    <w:rPr>
      <w:rFonts w:eastAsiaTheme="majorEastAsia" w:cstheme="majorBidi"/>
      <w:color w:val="272727" w:themeColor="text1" w:themeTint="D8"/>
    </w:rPr>
  </w:style>
  <w:style w:type="character" w:customStyle="1" w:styleId="berschrift9Zeichen">
    <w:name w:val="Überschrift 9 Zeichen"/>
    <w:basedOn w:val="Absatzstandardschriftart"/>
    <w:link w:val="berschrift9"/>
    <w:uiPriority w:val="9"/>
    <w:semiHidden/>
    <w:rsid w:val="00AE1AF5"/>
    <w:rPr>
      <w:rFonts w:eastAsiaTheme="majorEastAsia" w:cstheme="majorBidi"/>
      <w:i/>
      <w:iCs/>
      <w:color w:val="272727" w:themeColor="text1" w:themeTint="D8"/>
    </w:rPr>
  </w:style>
  <w:style w:type="paragraph" w:customStyle="1" w:styleId="Boilerplate">
    <w:name w:val="Boilerplate"/>
    <w:basedOn w:val="MouventCopy"/>
    <w:uiPriority w:val="8"/>
    <w:qFormat/>
    <w:rsid w:val="00CE2C01"/>
    <w:pPr>
      <w:spacing w:after="60"/>
    </w:pPr>
    <w:rPr>
      <w:sz w:val="16"/>
      <w:szCs w:val="16"/>
    </w:rPr>
  </w:style>
  <w:style w:type="paragraph" w:styleId="Aufzhlungszeichen">
    <w:name w:val="List Bullet"/>
    <w:basedOn w:val="Listenabsatz"/>
    <w:uiPriority w:val="7"/>
    <w:qFormat/>
    <w:rsid w:val="00D32933"/>
    <w:pPr>
      <w:numPr>
        <w:numId w:val="2"/>
      </w:numPr>
      <w:tabs>
        <w:tab w:val="num" w:pos="360"/>
      </w:tabs>
      <w:ind w:left="227" w:hanging="227"/>
    </w:pPr>
  </w:style>
  <w:style w:type="paragraph" w:styleId="Listenabsatz">
    <w:name w:val="List Paragraph"/>
    <w:basedOn w:val="Standard"/>
    <w:uiPriority w:val="34"/>
    <w:semiHidden/>
    <w:qFormat/>
    <w:rsid w:val="00D32933"/>
    <w:pPr>
      <w:ind w:left="720"/>
      <w:contextualSpacing/>
    </w:pPr>
  </w:style>
  <w:style w:type="table" w:customStyle="1" w:styleId="Tabellenraster1">
    <w:name w:val="Tabellenraster1"/>
    <w:basedOn w:val="NormaleTabelle"/>
    <w:uiPriority w:val="39"/>
    <w:rsid w:val="00C074C0"/>
    <w:rPr>
      <w:rFonts w:ascii="Titillium Web" w:eastAsia="Titillium Web" w:hAnsi="Titillium Web"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echblasentext">
    <w:name w:val="Balloon Text"/>
    <w:basedOn w:val="Standard"/>
    <w:link w:val="SprechblasentextZeichen"/>
    <w:uiPriority w:val="99"/>
    <w:semiHidden/>
    <w:unhideWhenUsed/>
    <w:rsid w:val="00297478"/>
    <w:rPr>
      <w:rFonts w:ascii="Segoe UI" w:hAnsi="Segoe UI" w:cs="Segoe UI"/>
      <w:sz w:val="18"/>
      <w:szCs w:val="18"/>
    </w:rPr>
  </w:style>
  <w:style w:type="character" w:customStyle="1" w:styleId="SprechblasentextZeichen">
    <w:name w:val="Sprechblasentext Zeichen"/>
    <w:basedOn w:val="Absatzstandardschriftart"/>
    <w:link w:val="Sprechblasentext"/>
    <w:uiPriority w:val="99"/>
    <w:semiHidden/>
    <w:rsid w:val="00297478"/>
    <w:rPr>
      <w:rFonts w:ascii="Segoe UI" w:hAnsi="Segoe UI" w:cs="Segoe UI"/>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ajorHAnsi" w:eastAsiaTheme="minorHAnsi" w:hAnsiTheme="majorHAnsi" w:cstheme="minorBidi"/>
        <w:sz w:val="21"/>
        <w:szCs w:val="21"/>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qFormat="1"/>
    <w:lsdException w:name="Title" w:uiPriority="10" w:unhideWhenUsed="0" w:qFormat="1"/>
    <w:lsdException w:name="Default Paragraph Font" w:uiPriority="1"/>
    <w:lsdException w:name="Subtitle" w:uiPriority="11" w:unhideWhenUsed="0" w:qFormat="1"/>
    <w:lsdException w:name="Hyperlink" w:uiPriority="10" w:qFormat="1"/>
    <w:lsdException w:name="Strong" w:uiPriority="22" w:unhideWhenUsed="0" w:qFormat="1"/>
    <w:lsdException w:name="Emphasis"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uiPriority="34" w:unhideWhenUsed="0" w:qFormat="1"/>
    <w:lsdException w:name="Quote" w:uiPriority="29" w:unhideWhenUsed="0" w:qFormat="1"/>
    <w:lsdException w:name="Intense Quote"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uiPriority="37"/>
    <w:lsdException w:name="TOC Heading" w:uiPriority="39" w:qFormat="1"/>
  </w:latentStyles>
  <w:style w:type="paragraph" w:default="1" w:styleId="Standard">
    <w:name w:val="Normal"/>
    <w:semiHidden/>
    <w:qFormat/>
    <w:rsid w:val="0021392B"/>
  </w:style>
  <w:style w:type="paragraph" w:styleId="berschrift1">
    <w:name w:val="heading 1"/>
    <w:basedOn w:val="Standard"/>
    <w:next w:val="MouventCopy"/>
    <w:link w:val="berschrift1Zeichen"/>
    <w:uiPriority w:val="5"/>
    <w:qFormat/>
    <w:rsid w:val="00AE1AF5"/>
    <w:pPr>
      <w:keepNext/>
      <w:keepLines/>
      <w:numPr>
        <w:numId w:val="1"/>
      </w:numPr>
      <w:ind w:left="227" w:hanging="227"/>
      <w:outlineLvl w:val="0"/>
    </w:pPr>
    <w:rPr>
      <w:rFonts w:eastAsiaTheme="majorEastAsia" w:cstheme="majorBidi"/>
      <w:b/>
    </w:rPr>
  </w:style>
  <w:style w:type="paragraph" w:styleId="berschrift2">
    <w:name w:val="heading 2"/>
    <w:basedOn w:val="Standard"/>
    <w:next w:val="MouventCopy"/>
    <w:link w:val="berschrift2Zeichen"/>
    <w:uiPriority w:val="6"/>
    <w:qFormat/>
    <w:rsid w:val="00317E6D"/>
    <w:pPr>
      <w:keepNext/>
      <w:keepLines/>
      <w:numPr>
        <w:ilvl w:val="1"/>
        <w:numId w:val="1"/>
      </w:numPr>
      <w:ind w:left="340" w:hanging="340"/>
      <w:outlineLvl w:val="1"/>
    </w:pPr>
    <w:rPr>
      <w:rFonts w:eastAsiaTheme="majorEastAsia" w:cstheme="majorBidi"/>
      <w:b/>
    </w:rPr>
  </w:style>
  <w:style w:type="paragraph" w:styleId="berschrift3">
    <w:name w:val="heading 3"/>
    <w:basedOn w:val="Standard"/>
    <w:next w:val="Standard"/>
    <w:link w:val="berschrift3Zeichen"/>
    <w:uiPriority w:val="9"/>
    <w:semiHidden/>
    <w:qFormat/>
    <w:rsid w:val="00AE1AF5"/>
    <w:pPr>
      <w:keepNext/>
      <w:keepLines/>
      <w:numPr>
        <w:ilvl w:val="2"/>
        <w:numId w:val="1"/>
      </w:numPr>
      <w:spacing w:before="40"/>
      <w:outlineLvl w:val="2"/>
    </w:pPr>
    <w:rPr>
      <w:rFonts w:eastAsiaTheme="majorEastAsia" w:cstheme="majorBidi"/>
      <w:color w:val="0E5A7A" w:themeColor="accent1" w:themeShade="7F"/>
      <w:sz w:val="24"/>
      <w:szCs w:val="24"/>
    </w:rPr>
  </w:style>
  <w:style w:type="paragraph" w:styleId="berschrift4">
    <w:name w:val="heading 4"/>
    <w:basedOn w:val="Standard"/>
    <w:next w:val="Standard"/>
    <w:link w:val="berschrift4Zeichen"/>
    <w:uiPriority w:val="9"/>
    <w:semiHidden/>
    <w:unhideWhenUsed/>
    <w:qFormat/>
    <w:rsid w:val="00AE1AF5"/>
    <w:pPr>
      <w:keepNext/>
      <w:keepLines/>
      <w:numPr>
        <w:ilvl w:val="3"/>
        <w:numId w:val="1"/>
      </w:numPr>
      <w:spacing w:before="40"/>
      <w:outlineLvl w:val="3"/>
    </w:pPr>
    <w:rPr>
      <w:rFonts w:eastAsiaTheme="majorEastAsia" w:cstheme="majorBidi"/>
      <w:i/>
      <w:iCs/>
      <w:color w:val="1687B7" w:themeColor="accent1" w:themeShade="BF"/>
    </w:rPr>
  </w:style>
  <w:style w:type="paragraph" w:styleId="berschrift5">
    <w:name w:val="heading 5"/>
    <w:basedOn w:val="Standard"/>
    <w:next w:val="Standard"/>
    <w:link w:val="berschrift5Zeichen"/>
    <w:uiPriority w:val="9"/>
    <w:semiHidden/>
    <w:unhideWhenUsed/>
    <w:qFormat/>
    <w:rsid w:val="00AE1AF5"/>
    <w:pPr>
      <w:keepNext/>
      <w:keepLines/>
      <w:numPr>
        <w:ilvl w:val="4"/>
        <w:numId w:val="1"/>
      </w:numPr>
      <w:spacing w:before="40"/>
      <w:outlineLvl w:val="4"/>
    </w:pPr>
    <w:rPr>
      <w:rFonts w:eastAsiaTheme="majorEastAsia" w:cstheme="majorBidi"/>
      <w:color w:val="1687B7" w:themeColor="accent1" w:themeShade="BF"/>
    </w:rPr>
  </w:style>
  <w:style w:type="paragraph" w:styleId="berschrift6">
    <w:name w:val="heading 6"/>
    <w:basedOn w:val="Standard"/>
    <w:next w:val="Standard"/>
    <w:link w:val="berschrift6Zeichen"/>
    <w:uiPriority w:val="9"/>
    <w:semiHidden/>
    <w:unhideWhenUsed/>
    <w:qFormat/>
    <w:rsid w:val="00AE1AF5"/>
    <w:pPr>
      <w:keepNext/>
      <w:keepLines/>
      <w:numPr>
        <w:ilvl w:val="5"/>
        <w:numId w:val="1"/>
      </w:numPr>
      <w:spacing w:before="40"/>
      <w:outlineLvl w:val="5"/>
    </w:pPr>
    <w:rPr>
      <w:rFonts w:eastAsiaTheme="majorEastAsia" w:cstheme="majorBidi"/>
      <w:color w:val="0E5A7A" w:themeColor="accent1" w:themeShade="7F"/>
    </w:rPr>
  </w:style>
  <w:style w:type="paragraph" w:styleId="berschrift7">
    <w:name w:val="heading 7"/>
    <w:basedOn w:val="Standard"/>
    <w:next w:val="Standard"/>
    <w:link w:val="berschrift7Zeichen"/>
    <w:uiPriority w:val="9"/>
    <w:semiHidden/>
    <w:unhideWhenUsed/>
    <w:qFormat/>
    <w:rsid w:val="00AE1AF5"/>
    <w:pPr>
      <w:keepNext/>
      <w:keepLines/>
      <w:numPr>
        <w:ilvl w:val="6"/>
        <w:numId w:val="1"/>
      </w:numPr>
      <w:spacing w:before="40"/>
      <w:outlineLvl w:val="6"/>
    </w:pPr>
    <w:rPr>
      <w:rFonts w:eastAsiaTheme="majorEastAsia" w:cstheme="majorBidi"/>
      <w:i/>
      <w:iCs/>
      <w:color w:val="0E5A7A" w:themeColor="accent1" w:themeShade="7F"/>
    </w:rPr>
  </w:style>
  <w:style w:type="paragraph" w:styleId="berschrift8">
    <w:name w:val="heading 8"/>
    <w:basedOn w:val="Standard"/>
    <w:next w:val="Standard"/>
    <w:link w:val="berschrift8Zeichen"/>
    <w:uiPriority w:val="9"/>
    <w:semiHidden/>
    <w:unhideWhenUsed/>
    <w:qFormat/>
    <w:rsid w:val="00AE1AF5"/>
    <w:pPr>
      <w:keepNext/>
      <w:keepLines/>
      <w:numPr>
        <w:ilvl w:val="7"/>
        <w:numId w:val="1"/>
      </w:numPr>
      <w:spacing w:before="40"/>
      <w:outlineLvl w:val="7"/>
    </w:pPr>
    <w:rPr>
      <w:rFonts w:eastAsiaTheme="majorEastAsia" w:cstheme="majorBidi"/>
      <w:color w:val="272727" w:themeColor="text1" w:themeTint="D8"/>
    </w:rPr>
  </w:style>
  <w:style w:type="paragraph" w:styleId="berschrift9">
    <w:name w:val="heading 9"/>
    <w:basedOn w:val="Standard"/>
    <w:next w:val="Standard"/>
    <w:link w:val="berschrift9Zeichen"/>
    <w:uiPriority w:val="9"/>
    <w:semiHidden/>
    <w:unhideWhenUsed/>
    <w:qFormat/>
    <w:rsid w:val="00AE1AF5"/>
    <w:pPr>
      <w:keepNext/>
      <w:keepLines/>
      <w:numPr>
        <w:ilvl w:val="8"/>
        <w:numId w:val="1"/>
      </w:numPr>
      <w:spacing w:before="40"/>
      <w:outlineLvl w:val="8"/>
    </w:pPr>
    <w:rPr>
      <w:rFonts w:eastAsiaTheme="majorEastAsia" w:cstheme="majorBidi"/>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eichen"/>
    <w:uiPriority w:val="99"/>
    <w:semiHidden/>
    <w:rsid w:val="00B9440A"/>
  </w:style>
  <w:style w:type="character" w:customStyle="1" w:styleId="KopfzeileZeichen">
    <w:name w:val="Kopfzeile Zeichen"/>
    <w:basedOn w:val="Absatzstandardschriftart"/>
    <w:link w:val="Kopfzeile"/>
    <w:uiPriority w:val="99"/>
    <w:semiHidden/>
    <w:rsid w:val="004D5F85"/>
  </w:style>
  <w:style w:type="paragraph" w:styleId="Fuzeile">
    <w:name w:val="footer"/>
    <w:basedOn w:val="Standard"/>
    <w:link w:val="FuzeileZeichen"/>
    <w:uiPriority w:val="99"/>
    <w:semiHidden/>
    <w:rsid w:val="00C3346E"/>
    <w:pPr>
      <w:tabs>
        <w:tab w:val="left" w:pos="1361"/>
        <w:tab w:val="left" w:pos="2948"/>
      </w:tabs>
      <w:spacing w:line="192" w:lineRule="auto"/>
    </w:pPr>
    <w:rPr>
      <w:sz w:val="16"/>
      <w:szCs w:val="16"/>
    </w:rPr>
  </w:style>
  <w:style w:type="character" w:customStyle="1" w:styleId="FuzeileZeichen">
    <w:name w:val="Fußzeile Zeichen"/>
    <w:basedOn w:val="Absatzstandardschriftart"/>
    <w:link w:val="Fuzeile"/>
    <w:uiPriority w:val="99"/>
    <w:semiHidden/>
    <w:rsid w:val="004D5F85"/>
    <w:rPr>
      <w:sz w:val="16"/>
      <w:szCs w:val="16"/>
    </w:rPr>
  </w:style>
  <w:style w:type="paragraph" w:customStyle="1" w:styleId="MouventTitle">
    <w:name w:val="Mouvent Title"/>
    <w:basedOn w:val="Standard"/>
    <w:qFormat/>
    <w:rsid w:val="00242A73"/>
    <w:rPr>
      <w:color w:val="E15500" w:themeColor="accent3"/>
      <w:sz w:val="52"/>
      <w:szCs w:val="52"/>
    </w:rPr>
  </w:style>
  <w:style w:type="paragraph" w:customStyle="1" w:styleId="MouventReferences">
    <w:name w:val="Mouvent References"/>
    <w:basedOn w:val="Standard"/>
    <w:uiPriority w:val="1"/>
    <w:qFormat/>
    <w:rsid w:val="00B5765F"/>
  </w:style>
  <w:style w:type="paragraph" w:customStyle="1" w:styleId="MouventSubject">
    <w:name w:val="Mouvent Subject"/>
    <w:basedOn w:val="Standard"/>
    <w:uiPriority w:val="2"/>
    <w:qFormat/>
    <w:rsid w:val="00CD513D"/>
    <w:rPr>
      <w:b/>
      <w:sz w:val="32"/>
      <w:szCs w:val="32"/>
    </w:rPr>
  </w:style>
  <w:style w:type="paragraph" w:customStyle="1" w:styleId="MouventSubtitle">
    <w:name w:val="Mouvent Subtitle"/>
    <w:basedOn w:val="Standard"/>
    <w:uiPriority w:val="3"/>
    <w:qFormat/>
    <w:rsid w:val="0057613F"/>
    <w:rPr>
      <w:b/>
    </w:rPr>
  </w:style>
  <w:style w:type="paragraph" w:customStyle="1" w:styleId="MouventCopy">
    <w:name w:val="Mouvent Copy"/>
    <w:basedOn w:val="Standard"/>
    <w:uiPriority w:val="4"/>
    <w:qFormat/>
    <w:rsid w:val="00EE2CF3"/>
    <w:rPr>
      <w:rFonts w:asciiTheme="minorHAnsi" w:hAnsiTheme="minorHAnsi"/>
    </w:rPr>
  </w:style>
  <w:style w:type="paragraph" w:customStyle="1" w:styleId="MouventSender">
    <w:name w:val="Mouvent Sender"/>
    <w:basedOn w:val="Fuzeile"/>
    <w:uiPriority w:val="9"/>
    <w:qFormat/>
    <w:rsid w:val="00D77DB4"/>
    <w:pPr>
      <w:tabs>
        <w:tab w:val="clear" w:pos="1361"/>
        <w:tab w:val="clear" w:pos="2948"/>
        <w:tab w:val="left" w:pos="1904"/>
      </w:tabs>
    </w:pPr>
    <w:rPr>
      <w:color w:val="000000" w:themeColor="text1"/>
      <w:lang w:val="de-CH"/>
    </w:rPr>
  </w:style>
  <w:style w:type="character" w:styleId="Link">
    <w:name w:val="Hyperlink"/>
    <w:basedOn w:val="Absatzstandardschriftart"/>
    <w:uiPriority w:val="10"/>
    <w:qFormat/>
    <w:rsid w:val="00984C20"/>
    <w:rPr>
      <w:color w:val="2DAFE6" w:themeColor="hyperlink"/>
      <w:u w:val="single"/>
    </w:rPr>
  </w:style>
  <w:style w:type="character" w:styleId="Platzhaltertext">
    <w:name w:val="Placeholder Text"/>
    <w:basedOn w:val="Absatzstandardschriftart"/>
    <w:uiPriority w:val="99"/>
    <w:semiHidden/>
    <w:rsid w:val="00984C20"/>
    <w:rPr>
      <w:color w:val="808080"/>
    </w:rPr>
  </w:style>
  <w:style w:type="table" w:styleId="Tabellenraster">
    <w:name w:val="Table Grid"/>
    <w:basedOn w:val="NormaleTabelle"/>
    <w:uiPriority w:val="39"/>
    <w:rsid w:val="000E66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erschrift1Zeichen">
    <w:name w:val="Überschrift 1 Zeichen"/>
    <w:basedOn w:val="Absatzstandardschriftart"/>
    <w:link w:val="berschrift1"/>
    <w:uiPriority w:val="5"/>
    <w:rsid w:val="004D5F85"/>
    <w:rPr>
      <w:rFonts w:eastAsiaTheme="majorEastAsia" w:cstheme="majorBidi"/>
      <w:b/>
    </w:rPr>
  </w:style>
  <w:style w:type="character" w:customStyle="1" w:styleId="berschrift2Zeichen">
    <w:name w:val="Überschrift 2 Zeichen"/>
    <w:basedOn w:val="Absatzstandardschriftart"/>
    <w:link w:val="berschrift2"/>
    <w:uiPriority w:val="6"/>
    <w:rsid w:val="004D5F85"/>
    <w:rPr>
      <w:rFonts w:eastAsiaTheme="majorEastAsia" w:cstheme="majorBidi"/>
      <w:b/>
    </w:rPr>
  </w:style>
  <w:style w:type="character" w:customStyle="1" w:styleId="berschrift3Zeichen">
    <w:name w:val="Überschrift 3 Zeichen"/>
    <w:basedOn w:val="Absatzstandardschriftart"/>
    <w:link w:val="berschrift3"/>
    <w:uiPriority w:val="9"/>
    <w:semiHidden/>
    <w:rsid w:val="003A4360"/>
    <w:rPr>
      <w:rFonts w:eastAsiaTheme="majorEastAsia" w:cstheme="majorBidi"/>
      <w:color w:val="0E5A7A" w:themeColor="accent1" w:themeShade="7F"/>
      <w:sz w:val="24"/>
      <w:szCs w:val="24"/>
    </w:rPr>
  </w:style>
  <w:style w:type="character" w:customStyle="1" w:styleId="berschrift4Zeichen">
    <w:name w:val="Überschrift 4 Zeichen"/>
    <w:basedOn w:val="Absatzstandardschriftart"/>
    <w:link w:val="berschrift4"/>
    <w:uiPriority w:val="9"/>
    <w:semiHidden/>
    <w:rsid w:val="00AE1AF5"/>
    <w:rPr>
      <w:rFonts w:eastAsiaTheme="majorEastAsia" w:cstheme="majorBidi"/>
      <w:i/>
      <w:iCs/>
      <w:color w:val="1687B7" w:themeColor="accent1" w:themeShade="BF"/>
    </w:rPr>
  </w:style>
  <w:style w:type="character" w:customStyle="1" w:styleId="berschrift5Zeichen">
    <w:name w:val="Überschrift 5 Zeichen"/>
    <w:basedOn w:val="Absatzstandardschriftart"/>
    <w:link w:val="berschrift5"/>
    <w:uiPriority w:val="9"/>
    <w:semiHidden/>
    <w:rsid w:val="00AE1AF5"/>
    <w:rPr>
      <w:rFonts w:eastAsiaTheme="majorEastAsia" w:cstheme="majorBidi"/>
      <w:color w:val="1687B7" w:themeColor="accent1" w:themeShade="BF"/>
    </w:rPr>
  </w:style>
  <w:style w:type="character" w:customStyle="1" w:styleId="berschrift6Zeichen">
    <w:name w:val="Überschrift 6 Zeichen"/>
    <w:basedOn w:val="Absatzstandardschriftart"/>
    <w:link w:val="berschrift6"/>
    <w:uiPriority w:val="9"/>
    <w:semiHidden/>
    <w:rsid w:val="00AE1AF5"/>
    <w:rPr>
      <w:rFonts w:eastAsiaTheme="majorEastAsia" w:cstheme="majorBidi"/>
      <w:color w:val="0E5A7A" w:themeColor="accent1" w:themeShade="7F"/>
    </w:rPr>
  </w:style>
  <w:style w:type="character" w:customStyle="1" w:styleId="berschrift7Zeichen">
    <w:name w:val="Überschrift 7 Zeichen"/>
    <w:basedOn w:val="Absatzstandardschriftart"/>
    <w:link w:val="berschrift7"/>
    <w:uiPriority w:val="9"/>
    <w:semiHidden/>
    <w:rsid w:val="00AE1AF5"/>
    <w:rPr>
      <w:rFonts w:eastAsiaTheme="majorEastAsia" w:cstheme="majorBidi"/>
      <w:i/>
      <w:iCs/>
      <w:color w:val="0E5A7A" w:themeColor="accent1" w:themeShade="7F"/>
    </w:rPr>
  </w:style>
  <w:style w:type="character" w:customStyle="1" w:styleId="berschrift8Zeichen">
    <w:name w:val="Überschrift 8 Zeichen"/>
    <w:basedOn w:val="Absatzstandardschriftart"/>
    <w:link w:val="berschrift8"/>
    <w:uiPriority w:val="9"/>
    <w:semiHidden/>
    <w:rsid w:val="00AE1AF5"/>
    <w:rPr>
      <w:rFonts w:eastAsiaTheme="majorEastAsia" w:cstheme="majorBidi"/>
      <w:color w:val="272727" w:themeColor="text1" w:themeTint="D8"/>
    </w:rPr>
  </w:style>
  <w:style w:type="character" w:customStyle="1" w:styleId="berschrift9Zeichen">
    <w:name w:val="Überschrift 9 Zeichen"/>
    <w:basedOn w:val="Absatzstandardschriftart"/>
    <w:link w:val="berschrift9"/>
    <w:uiPriority w:val="9"/>
    <w:semiHidden/>
    <w:rsid w:val="00AE1AF5"/>
    <w:rPr>
      <w:rFonts w:eastAsiaTheme="majorEastAsia" w:cstheme="majorBidi"/>
      <w:i/>
      <w:iCs/>
      <w:color w:val="272727" w:themeColor="text1" w:themeTint="D8"/>
    </w:rPr>
  </w:style>
  <w:style w:type="paragraph" w:customStyle="1" w:styleId="Boilerplate">
    <w:name w:val="Boilerplate"/>
    <w:basedOn w:val="MouventCopy"/>
    <w:uiPriority w:val="8"/>
    <w:qFormat/>
    <w:rsid w:val="00CE2C01"/>
    <w:pPr>
      <w:spacing w:after="60"/>
    </w:pPr>
    <w:rPr>
      <w:sz w:val="16"/>
      <w:szCs w:val="16"/>
    </w:rPr>
  </w:style>
  <w:style w:type="paragraph" w:styleId="Aufzhlungszeichen">
    <w:name w:val="List Bullet"/>
    <w:basedOn w:val="Listenabsatz"/>
    <w:uiPriority w:val="7"/>
    <w:qFormat/>
    <w:rsid w:val="00D32933"/>
    <w:pPr>
      <w:numPr>
        <w:numId w:val="2"/>
      </w:numPr>
      <w:tabs>
        <w:tab w:val="num" w:pos="360"/>
      </w:tabs>
      <w:ind w:left="227" w:hanging="227"/>
    </w:pPr>
  </w:style>
  <w:style w:type="paragraph" w:styleId="Listenabsatz">
    <w:name w:val="List Paragraph"/>
    <w:basedOn w:val="Standard"/>
    <w:uiPriority w:val="34"/>
    <w:semiHidden/>
    <w:qFormat/>
    <w:rsid w:val="00D32933"/>
    <w:pPr>
      <w:ind w:left="720"/>
      <w:contextualSpacing/>
    </w:pPr>
  </w:style>
  <w:style w:type="table" w:customStyle="1" w:styleId="Tabellenraster1">
    <w:name w:val="Tabellenraster1"/>
    <w:basedOn w:val="NormaleTabelle"/>
    <w:uiPriority w:val="39"/>
    <w:rsid w:val="00C074C0"/>
    <w:rPr>
      <w:rFonts w:ascii="Titillium Web" w:eastAsia="Titillium Web" w:hAnsi="Titillium Web"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echblasentext">
    <w:name w:val="Balloon Text"/>
    <w:basedOn w:val="Standard"/>
    <w:link w:val="SprechblasentextZeichen"/>
    <w:uiPriority w:val="99"/>
    <w:semiHidden/>
    <w:unhideWhenUsed/>
    <w:rsid w:val="00297478"/>
    <w:rPr>
      <w:rFonts w:ascii="Segoe UI" w:hAnsi="Segoe UI" w:cs="Segoe UI"/>
      <w:sz w:val="18"/>
      <w:szCs w:val="18"/>
    </w:rPr>
  </w:style>
  <w:style w:type="character" w:customStyle="1" w:styleId="SprechblasentextZeichen">
    <w:name w:val="Sprechblasentext Zeichen"/>
    <w:basedOn w:val="Absatzstandardschriftart"/>
    <w:link w:val="Sprechblasentext"/>
    <w:uiPriority w:val="99"/>
    <w:semiHidden/>
    <w:rsid w:val="0029747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2131167">
      <w:bodyDiv w:val="1"/>
      <w:marLeft w:val="0"/>
      <w:marRight w:val="0"/>
      <w:marTop w:val="0"/>
      <w:marBottom w:val="0"/>
      <w:divBdr>
        <w:top w:val="none" w:sz="0" w:space="0" w:color="auto"/>
        <w:left w:val="none" w:sz="0" w:space="0" w:color="auto"/>
        <w:bottom w:val="none" w:sz="0" w:space="0" w:color="auto"/>
        <w:right w:val="none" w:sz="0" w:space="0" w:color="auto"/>
      </w:divBdr>
    </w:div>
    <w:div w:id="1748842697">
      <w:bodyDiv w:val="1"/>
      <w:marLeft w:val="0"/>
      <w:marRight w:val="0"/>
      <w:marTop w:val="0"/>
      <w:marBottom w:val="0"/>
      <w:divBdr>
        <w:top w:val="none" w:sz="0" w:space="0" w:color="auto"/>
        <w:left w:val="none" w:sz="0" w:space="0" w:color="auto"/>
        <w:bottom w:val="none" w:sz="0" w:space="0" w:color="auto"/>
        <w:right w:val="none" w:sz="0" w:space="0" w:color="auto"/>
      </w:divBdr>
    </w:div>
    <w:div w:id="1808816950">
      <w:bodyDiv w:val="1"/>
      <w:marLeft w:val="0"/>
      <w:marRight w:val="0"/>
      <w:marTop w:val="0"/>
      <w:marBottom w:val="0"/>
      <w:divBdr>
        <w:top w:val="none" w:sz="0" w:space="0" w:color="auto"/>
        <w:left w:val="none" w:sz="0" w:space="0" w:color="auto"/>
        <w:bottom w:val="none" w:sz="0" w:space="0" w:color="auto"/>
        <w:right w:val="none" w:sz="0" w:space="0" w:color="auto"/>
      </w:divBdr>
    </w:div>
    <w:div w:id="1889536366">
      <w:bodyDiv w:val="1"/>
      <w:marLeft w:val="0"/>
      <w:marRight w:val="0"/>
      <w:marTop w:val="0"/>
      <w:marBottom w:val="0"/>
      <w:divBdr>
        <w:top w:val="none" w:sz="0" w:space="0" w:color="auto"/>
        <w:left w:val="none" w:sz="0" w:space="0" w:color="auto"/>
        <w:bottom w:val="none" w:sz="0" w:space="0" w:color="auto"/>
        <w:right w:val="none" w:sz="0" w:space="0" w:color="auto"/>
      </w:divBdr>
    </w:div>
    <w:div w:id="2096633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eader" Target="header1.xml"/><Relationship Id="rId20" Type="http://schemas.openxmlformats.org/officeDocument/2006/relationships/hyperlink" Target="http://www.mouvent.com/linkedin" TargetMode="External"/><Relationship Id="rId21" Type="http://schemas.openxmlformats.org/officeDocument/2006/relationships/image" Target="media/image6.jpeg"/><Relationship Id="rId22" Type="http://schemas.openxmlformats.org/officeDocument/2006/relationships/image" Target="media/image7.jpeg"/><Relationship Id="rId23" Type="http://schemas.openxmlformats.org/officeDocument/2006/relationships/hyperlink" Target="http://www.mouvent.com/twitter" TargetMode="External"/><Relationship Id="rId24" Type="http://schemas.openxmlformats.org/officeDocument/2006/relationships/image" Target="media/image8.jpeg"/><Relationship Id="rId25" Type="http://schemas.openxmlformats.org/officeDocument/2006/relationships/image" Target="media/image9.jpeg"/><Relationship Id="rId26" Type="http://schemas.openxmlformats.org/officeDocument/2006/relationships/hyperlink" Target="http://www.mouvent.com/youtube" TargetMode="External"/><Relationship Id="rId27" Type="http://schemas.openxmlformats.org/officeDocument/2006/relationships/fontTable" Target="fontTable.xml"/><Relationship Id="rId28" Type="http://schemas.openxmlformats.org/officeDocument/2006/relationships/theme" Target="theme/theme1.xml"/><Relationship Id="rId10" Type="http://schemas.openxmlformats.org/officeDocument/2006/relationships/footer" Target="footer1.xml"/><Relationship Id="rId11" Type="http://schemas.openxmlformats.org/officeDocument/2006/relationships/header" Target="header2.xml"/><Relationship Id="rId12" Type="http://schemas.openxmlformats.org/officeDocument/2006/relationships/footer" Target="footer2.xml"/><Relationship Id="rId13" Type="http://schemas.openxmlformats.org/officeDocument/2006/relationships/hyperlink" Target="mailto:gudrun.alex@alex-company.com" TargetMode="External"/><Relationship Id="rId14" Type="http://schemas.openxmlformats.org/officeDocument/2006/relationships/hyperlink" Target="mailto:jan-frederik.lange@mouvent.com" TargetMode="External"/><Relationship Id="rId15" Type="http://schemas.openxmlformats.org/officeDocument/2006/relationships/image" Target="media/image2.jpeg"/><Relationship Id="rId16" Type="http://schemas.openxmlformats.org/officeDocument/2006/relationships/image" Target="media/image3.jpeg"/><Relationship Id="rId17" Type="http://schemas.openxmlformats.org/officeDocument/2006/relationships/hyperlink" Target="http://www.mouvent.com/facebook" TargetMode="External"/><Relationship Id="rId18" Type="http://schemas.openxmlformats.org/officeDocument/2006/relationships/image" Target="media/image4.jpeg"/><Relationship Id="rId19" Type="http://schemas.openxmlformats.org/officeDocument/2006/relationships/image" Target="media/image5.jpeg"/><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Mouvent">
      <a:dk1>
        <a:srgbClr val="000000"/>
      </a:dk1>
      <a:lt1>
        <a:srgbClr val="FFFFFF"/>
      </a:lt1>
      <a:dk2>
        <a:srgbClr val="000000"/>
      </a:dk2>
      <a:lt2>
        <a:srgbClr val="FFFFFF"/>
      </a:lt2>
      <a:accent1>
        <a:srgbClr val="2DAFE6"/>
      </a:accent1>
      <a:accent2>
        <a:srgbClr val="28328C"/>
      </a:accent2>
      <a:accent3>
        <a:srgbClr val="E15500"/>
      </a:accent3>
      <a:accent4>
        <a:srgbClr val="E6007D"/>
      </a:accent4>
      <a:accent5>
        <a:srgbClr val="000000"/>
      </a:accent5>
      <a:accent6>
        <a:srgbClr val="E60032"/>
      </a:accent6>
      <a:hlink>
        <a:srgbClr val="2DAFE6"/>
      </a:hlink>
      <a:folHlink>
        <a:srgbClr val="28328C"/>
      </a:folHlink>
    </a:clrScheme>
    <a:fontScheme name="Mouvent">
      <a:majorFont>
        <a:latin typeface="Titillium Web"/>
        <a:ea typeface=""/>
        <a:cs typeface=""/>
      </a:majorFont>
      <a:minorFont>
        <a:latin typeface="Titillium Web"/>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CB35F3-FBDA-3545-974E-CFA4BF418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844</Words>
  <Characters>5322</Characters>
  <Application>Microsoft Macintosh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Detail AG Detail AG</dc:creator>
  <cp:keywords/>
  <dc:description/>
  <cp:lastModifiedBy>Philipp</cp:lastModifiedBy>
  <cp:revision>8</cp:revision>
  <cp:lastPrinted>2017-10-17T09:46:00Z</cp:lastPrinted>
  <dcterms:created xsi:type="dcterms:W3CDTF">2017-10-17T09:01:00Z</dcterms:created>
  <dcterms:modified xsi:type="dcterms:W3CDTF">2017-10-17T15:44:00Z</dcterms:modified>
</cp:coreProperties>
</file>