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348B2" w14:textId="77777777" w:rsidR="00F52B75" w:rsidRPr="00F52B75" w:rsidRDefault="001B471B" w:rsidP="00F52B75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</w:pPr>
      <w:r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  <w:t>Nota d</w:t>
      </w:r>
      <w:r w:rsidR="00250AD8" w:rsidRPr="00F52B75"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  <w:t>e Prensa</w:t>
      </w:r>
    </w:p>
    <w:p w14:paraId="3708AAC2" w14:textId="77777777" w:rsidR="00A00729" w:rsidRPr="00F52B75" w:rsidRDefault="00A00729" w:rsidP="00984C20">
      <w:pPr>
        <w:pStyle w:val="MouventCopy"/>
        <w:rPr>
          <w:rFonts w:ascii="Arial" w:hAnsi="Arial" w:cs="Arial"/>
          <w:lang w:val="es-ES"/>
        </w:rPr>
      </w:pPr>
    </w:p>
    <w:p w14:paraId="628BA300" w14:textId="77777777" w:rsidR="00A95397" w:rsidRPr="00BC1BDA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BC1BDA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7EA0AC22" w14:textId="77777777" w:rsidR="00356EDD" w:rsidRPr="00356EDD" w:rsidRDefault="00356EDD" w:rsidP="00356EDD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En Solothurn,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Suiza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a 28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abril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2018 </w:t>
      </w:r>
    </w:p>
    <w:p w14:paraId="74F89813" w14:textId="77777777" w:rsidR="00356EDD" w:rsidRPr="00356EDD" w:rsidRDefault="00356EDD" w:rsidP="00356EDD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  <w:lang w:val="fr-CH"/>
        </w:rPr>
      </w:pPr>
    </w:p>
    <w:p w14:paraId="7FEEF753" w14:textId="77777777" w:rsidR="00356EDD" w:rsidRPr="00356EDD" w:rsidRDefault="00356EDD" w:rsidP="00356EDD">
      <w:pPr>
        <w:pStyle w:val="MouventCopy"/>
        <w:rPr>
          <w:rFonts w:ascii="Arial" w:hAnsi="Arial" w:cs="Arial"/>
          <w:lang w:val="fr-CH"/>
        </w:rPr>
      </w:pPr>
    </w:p>
    <w:p w14:paraId="0D93370C" w14:textId="77777777" w:rsidR="00356EDD" w:rsidRPr="00356EDD" w:rsidRDefault="00356EDD" w:rsidP="00356EDD">
      <w:pPr>
        <w:pStyle w:val="MouventCopy"/>
        <w:rPr>
          <w:rFonts w:ascii="Arial" w:hAnsi="Arial" w:cs="Arial"/>
          <w:b/>
          <w:sz w:val="28"/>
          <w:szCs w:val="28"/>
          <w:lang w:val="fr-CH"/>
        </w:rPr>
      </w:pPr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La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impresora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digital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textil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TX801 de Mouvent se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convierte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en la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estrella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de este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año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de ITM gracias a las </w:t>
      </w:r>
      <w:proofErr w:type="spellStart"/>
      <w:r w:rsidRPr="00356EDD">
        <w:rPr>
          <w:rFonts w:ascii="Arial" w:hAnsi="Arial" w:cs="Arial"/>
          <w:b/>
          <w:sz w:val="28"/>
          <w:szCs w:val="28"/>
          <w:lang w:val="fr-CH"/>
        </w:rPr>
        <w:t>demostraciones</w:t>
      </w:r>
      <w:proofErr w:type="spellEnd"/>
      <w:r w:rsidRPr="00356EDD">
        <w:rPr>
          <w:rFonts w:ascii="Arial" w:hAnsi="Arial" w:cs="Arial"/>
          <w:b/>
          <w:sz w:val="28"/>
          <w:szCs w:val="28"/>
          <w:lang w:val="fr-CH"/>
        </w:rPr>
        <w:t xml:space="preserve"> en vivo</w:t>
      </w:r>
    </w:p>
    <w:p w14:paraId="63B37FA1" w14:textId="77777777" w:rsidR="00356EDD" w:rsidRPr="00356EDD" w:rsidRDefault="00356EDD" w:rsidP="00356EDD">
      <w:pPr>
        <w:pStyle w:val="MouventCopy"/>
        <w:rPr>
          <w:rFonts w:ascii="Arial" w:hAnsi="Arial" w:cs="Arial"/>
          <w:lang w:val="fr-CH"/>
        </w:rPr>
      </w:pPr>
    </w:p>
    <w:p w14:paraId="78342D22" w14:textId="77777777" w:rsidR="00356EDD" w:rsidRPr="00356EDD" w:rsidRDefault="00356EDD" w:rsidP="00356EDD">
      <w:pPr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nueva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innovadora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impresora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Mouvent TX801 ha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atracciones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estrella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la feria ITM de este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año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Estambul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Turquía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La TX801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impresora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multipasada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8 colores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permite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máxima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calidad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textiles con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resolución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óptica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2.000 dpi 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velocidades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altas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 Con cuatro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demostraciones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vivo 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conferencia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prensa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internacional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el stand de Mouvent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fue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centro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constante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actividad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el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congreso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en el que los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asistentes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reunieron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para ver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nueva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 </w:t>
      </w:r>
    </w:p>
    <w:p w14:paraId="04B475E7" w14:textId="77777777" w:rsidR="00356EDD" w:rsidRPr="00356EDD" w:rsidRDefault="00356EDD" w:rsidP="00356EDD">
      <w:pPr>
        <w:rPr>
          <w:rFonts w:ascii="Arial" w:hAnsi="Arial" w:cs="Arial"/>
          <w:sz w:val="22"/>
          <w:szCs w:val="22"/>
          <w:lang w:val="fr-CH"/>
        </w:rPr>
      </w:pPr>
    </w:p>
    <w:p w14:paraId="1A1BDED6" w14:textId="77777777" w:rsidR="00356EDD" w:rsidRPr="00356EDD" w:rsidRDefault="00356EDD" w:rsidP="00356EDD">
      <w:pPr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“Se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puede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hablar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nuevas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máquinas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innovadora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nada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mejor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ver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innovación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mismo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directo",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dijo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Reto Simmen,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Director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Negocios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Mouvent. "La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reacción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los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asistentes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ITM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fue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fenomenal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Para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todos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los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trabajamos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Mouvent,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reacción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increíblemente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gratificante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Sabemos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hemos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creado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algo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auténticamente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pionero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aporta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mercado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lo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necesita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: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impresora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industrial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compacta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sencilla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mismo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tiempo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fiable,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puede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imprimir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multitud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sustratos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coste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competitivo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>".</w:t>
      </w:r>
    </w:p>
    <w:p w14:paraId="3A4068E5" w14:textId="77777777" w:rsidR="00356EDD" w:rsidRPr="00356EDD" w:rsidRDefault="00356EDD" w:rsidP="00356EDD">
      <w:pPr>
        <w:rPr>
          <w:rFonts w:ascii="Arial" w:hAnsi="Arial" w:cs="Arial"/>
          <w:sz w:val="22"/>
          <w:szCs w:val="22"/>
          <w:lang w:val="fr-CH"/>
        </w:rPr>
      </w:pPr>
    </w:p>
    <w:p w14:paraId="5404F906" w14:textId="77777777" w:rsidR="00356EDD" w:rsidRPr="00E21212" w:rsidRDefault="00356EDD" w:rsidP="00356EDD">
      <w:pPr>
        <w:rPr>
          <w:rFonts w:ascii="Arial" w:hAnsi="Arial" w:cs="Arial"/>
          <w:sz w:val="22"/>
          <w:szCs w:val="22"/>
          <w:lang w:val="fr-CH"/>
        </w:rPr>
      </w:pPr>
      <w:r w:rsidRPr="00E21212">
        <w:rPr>
          <w:rFonts w:ascii="Arial" w:hAnsi="Arial" w:cs="Arial"/>
          <w:sz w:val="22"/>
          <w:szCs w:val="22"/>
          <w:lang w:val="fr-CH"/>
        </w:rPr>
        <w:t xml:space="preserve">La feria ITM -International Textile,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Yarn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Knitting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Weaving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Dyeing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Printing,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Finishing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and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Hosiery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Machineries,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Sub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-Industries and Chemicals Exhibition (Feria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internacional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Maquinaria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Subsectores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Productos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Químicos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para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Hilatura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Tricotaje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Tejeduría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Teñido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Acabados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Calcetería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)-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contó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con la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presencia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1.000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empresas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productoras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Estambul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14 al 17 de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abril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2018. </w:t>
      </w:r>
    </w:p>
    <w:p w14:paraId="5DD2413B" w14:textId="77777777" w:rsidR="00356EDD" w:rsidRPr="00E21212" w:rsidRDefault="00356EDD" w:rsidP="00356ED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CH"/>
        </w:rPr>
      </w:pPr>
    </w:p>
    <w:p w14:paraId="661D5D68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"ITM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las ferias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grandes e importantes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mundo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",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dijo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Ghislain Segard,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Director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Marketing y Ventas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Máquinas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Textiles de Mouvent. "Ha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privilegio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poder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mostrar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aquí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la TX801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Estambul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hablar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con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algunas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los principales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protagonistas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industria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Estamos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encantados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que Mouvent se haya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establecido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un importante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actor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este campo en tan poco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tiempo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". </w:t>
      </w:r>
    </w:p>
    <w:p w14:paraId="0F954AFB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</w:p>
    <w:p w14:paraId="6D6A3DBF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La TX801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utiliza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revolucionaria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Mouvent</w:t>
      </w:r>
      <w:r w:rsidRPr="00356EDD">
        <w:rPr>
          <w:rFonts w:ascii="Arial" w:hAnsi="Arial" w:cs="Arial"/>
          <w:sz w:val="22"/>
          <w:szCs w:val="22"/>
          <w:vertAlign w:val="superscript"/>
          <w:lang w:val="fr-CH"/>
        </w:rPr>
        <w:t>TM</w:t>
      </w:r>
      <w:proofErr w:type="spellEnd"/>
      <w:r w:rsidRPr="00356EDD">
        <w:rPr>
          <w:rFonts w:ascii="Arial" w:hAnsi="Arial" w:cs="Arial"/>
          <w:sz w:val="22"/>
          <w:szCs w:val="22"/>
          <w:vertAlign w:val="superscript"/>
          <w:lang w:val="fr-CH"/>
        </w:rPr>
        <w:t xml:space="preserve"> </w:t>
      </w:r>
      <w:r w:rsidRPr="00356EDD">
        <w:rPr>
          <w:rFonts w:ascii="Arial" w:hAnsi="Arial" w:cs="Arial"/>
          <w:sz w:val="22"/>
          <w:szCs w:val="22"/>
          <w:lang w:val="fr-CH"/>
        </w:rPr>
        <w:t xml:space="preserve">Cluster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Technology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integración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única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compacta de los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cabezales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Fuji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Dimatix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Samba. El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resultado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barra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ocupa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menos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espacio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volumen,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permite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máquina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se base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soluciones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inyección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tinta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pequeñas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mercado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actualmente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Sin embargo, la TX801 no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sacrifica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ni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rendimiento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ni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calidad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ningún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sustrato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procesado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Imprime con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8 colores 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resolución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óptica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2.000 dpi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puede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alcanzar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producción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200 m2/h.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máquina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puede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procesar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materiales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textiles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tejidos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urdidos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o no, con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ancho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máximo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tejido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1.820 mm con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diámetros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bobina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400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mm.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Sin embargo,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lo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realmente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distingue 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tecnología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permite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aplicar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16 g/m2 de tinta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sola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pasada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imprimiendo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el 50% de los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trabajos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sin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tener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pasar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varias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veces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mismo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punto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>.</w:t>
      </w:r>
    </w:p>
    <w:p w14:paraId="1FCFBBEE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</w:p>
    <w:p w14:paraId="7F695088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“Somos conscientes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potencial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 TX801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desde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hace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tiempo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gratificante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haber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obtenido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este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éxito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las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demostraciones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eventos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importantes",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dijo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Cenk Elkatip,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Director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Ventas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Área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Mouvent para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Turquía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“Es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innovación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adelantada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y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concurrencia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nuestro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stand,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como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número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clientes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potenciales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demuestran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responde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necesidad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insatisfecha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simple: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calidad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productiva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precio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competitivo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metro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cuadrado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comparación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con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otras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impresoras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digitales. Es el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futuro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digital". </w:t>
      </w:r>
    </w:p>
    <w:p w14:paraId="06435EA8" w14:textId="77777777" w:rsidR="00356EDD" w:rsidRPr="00356EDD" w:rsidRDefault="00356EDD" w:rsidP="00356EDD">
      <w:pPr>
        <w:pStyle w:val="Boilerplate"/>
        <w:spacing w:after="0"/>
        <w:rPr>
          <w:rFonts w:ascii="Arial" w:hAnsi="Arial" w:cs="Arial"/>
          <w:sz w:val="22"/>
          <w:szCs w:val="22"/>
          <w:lang w:val="fr-CH"/>
        </w:rPr>
      </w:pPr>
    </w:p>
    <w:p w14:paraId="61930036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</w:p>
    <w:p w14:paraId="5F7C05C3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>((Captions))</w:t>
      </w:r>
    </w:p>
    <w:p w14:paraId="33F5E421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</w:p>
    <w:p w14:paraId="7B3D9B1B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>((Mouvent_TX801_at_ITM))</w:t>
      </w:r>
    </w:p>
    <w:p w14:paraId="7B9B8798" w14:textId="797F2109" w:rsidR="00E21212" w:rsidRDefault="00E21212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r w:rsidRPr="00E21212">
        <w:rPr>
          <w:rFonts w:ascii="Arial" w:hAnsi="Arial" w:cs="Arial"/>
          <w:sz w:val="22"/>
          <w:szCs w:val="22"/>
          <w:lang w:val="fr-CH"/>
        </w:rPr>
        <w:t xml:space="preserve">La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impresora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digital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multipasada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8 colores Mouvent TX801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funcionó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a la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perfección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en la feria ITM de este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año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atrayendo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gran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cantidad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público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 xml:space="preserve"> al stand.</w:t>
      </w:r>
    </w:p>
    <w:p w14:paraId="1D234949" w14:textId="77777777" w:rsidR="00E21212" w:rsidRPr="00356EDD" w:rsidRDefault="00E21212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bookmarkStart w:id="1" w:name="_GoBack"/>
      <w:bookmarkEnd w:id="1"/>
    </w:p>
    <w:p w14:paraId="3F361DD6" w14:textId="77777777" w:rsidR="00356EDD" w:rsidRPr="00E21212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r w:rsidRPr="00E21212">
        <w:rPr>
          <w:rFonts w:ascii="Arial" w:hAnsi="Arial" w:cs="Arial"/>
          <w:sz w:val="22"/>
          <w:szCs w:val="22"/>
          <w:lang w:val="fr-CH"/>
        </w:rPr>
        <w:t>((</w:t>
      </w:r>
      <w:proofErr w:type="spellStart"/>
      <w:r w:rsidRPr="00E21212">
        <w:rPr>
          <w:rFonts w:ascii="Arial" w:hAnsi="Arial" w:cs="Arial"/>
          <w:sz w:val="22"/>
          <w:szCs w:val="22"/>
          <w:lang w:val="fr-CH"/>
        </w:rPr>
        <w:t>Mouvent_Customers_at_ITM</w:t>
      </w:r>
      <w:proofErr w:type="spellEnd"/>
      <w:r w:rsidRPr="00E21212">
        <w:rPr>
          <w:rFonts w:ascii="Arial" w:hAnsi="Arial" w:cs="Arial"/>
          <w:sz w:val="22"/>
          <w:szCs w:val="22"/>
          <w:lang w:val="fr-CH"/>
        </w:rPr>
        <w:t>))</w:t>
      </w:r>
    </w:p>
    <w:p w14:paraId="1A23806C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alta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calidad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muestras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producidas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la TX801 de Mouvent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maravilló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sorprendió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muchos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visitantes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>.</w:t>
      </w:r>
    </w:p>
    <w:p w14:paraId="5F02755E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</w:p>
    <w:p w14:paraId="7C5D7195" w14:textId="77777777" w:rsidR="00356EDD" w:rsidRPr="00641416" w:rsidRDefault="00356EDD" w:rsidP="00356EDD">
      <w:pPr>
        <w:pStyle w:val="MouventCop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((</w:t>
      </w:r>
      <w:proofErr w:type="spellStart"/>
      <w:r>
        <w:rPr>
          <w:rFonts w:ascii="Arial" w:hAnsi="Arial" w:cs="Arial"/>
          <w:sz w:val="22"/>
          <w:szCs w:val="22"/>
        </w:rPr>
        <w:t>Mouvent_Reto_Simmen_at_ITM</w:t>
      </w:r>
      <w:proofErr w:type="spellEnd"/>
      <w:r>
        <w:rPr>
          <w:rFonts w:ascii="Arial" w:hAnsi="Arial" w:cs="Arial"/>
          <w:sz w:val="22"/>
          <w:szCs w:val="22"/>
        </w:rPr>
        <w:t>))</w:t>
      </w:r>
    </w:p>
    <w:p w14:paraId="27DB6A8D" w14:textId="77777777" w:rsidR="00356EDD" w:rsidRPr="00356EDD" w:rsidRDefault="00356EDD" w:rsidP="00356EDD">
      <w:pPr>
        <w:rPr>
          <w:rFonts w:ascii="Arial" w:hAnsi="Arial" w:cs="Arial"/>
          <w:sz w:val="22"/>
          <w:szCs w:val="22"/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“La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interacción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y la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reacción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los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asistentes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a ITM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fue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fenomenal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. Para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todos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los que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trabajamos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Mouvent,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esto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increíblemente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gratificante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>".</w:t>
      </w:r>
    </w:p>
    <w:p w14:paraId="27935BCC" w14:textId="77777777" w:rsidR="00356EDD" w:rsidRPr="00356EDD" w:rsidRDefault="00356EDD" w:rsidP="00356EDD">
      <w:pPr>
        <w:pStyle w:val="MouventCopy"/>
        <w:rPr>
          <w:rFonts w:ascii="Arial" w:hAnsi="Arial" w:cs="Arial"/>
          <w:sz w:val="22"/>
          <w:szCs w:val="22"/>
          <w:lang w:val="fr-CH"/>
        </w:rPr>
      </w:pPr>
    </w:p>
    <w:p w14:paraId="5B3559E7" w14:textId="77777777" w:rsidR="00356EDD" w:rsidRPr="00641416" w:rsidRDefault="00356EDD" w:rsidP="00356EDD">
      <w:pPr>
        <w:pStyle w:val="MouventCop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((</w:t>
      </w:r>
      <w:proofErr w:type="spellStart"/>
      <w:r>
        <w:rPr>
          <w:rFonts w:ascii="Arial" w:hAnsi="Arial" w:cs="Arial"/>
          <w:sz w:val="22"/>
          <w:szCs w:val="22"/>
        </w:rPr>
        <w:t>Mouvent_Cenk_Elkatip_at_ITM</w:t>
      </w:r>
      <w:proofErr w:type="spellEnd"/>
      <w:r>
        <w:rPr>
          <w:rFonts w:ascii="Arial" w:hAnsi="Arial" w:cs="Arial"/>
          <w:sz w:val="22"/>
          <w:szCs w:val="22"/>
        </w:rPr>
        <w:t>))</w:t>
      </w:r>
    </w:p>
    <w:p w14:paraId="28C6E6FC" w14:textId="77777777" w:rsidR="00356EDD" w:rsidRPr="00356EDD" w:rsidRDefault="00356EDD" w:rsidP="00356EDD">
      <w:pPr>
        <w:rPr>
          <w:lang w:val="fr-CH"/>
        </w:rPr>
      </w:pPr>
      <w:r w:rsidRPr="00356EDD">
        <w:rPr>
          <w:rFonts w:ascii="Arial" w:hAnsi="Arial" w:cs="Arial"/>
          <w:sz w:val="22"/>
          <w:szCs w:val="22"/>
          <w:lang w:val="fr-CH"/>
        </w:rPr>
        <w:t xml:space="preserve">Somos conscientes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potencial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de la TX801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desde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hace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tiempo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así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que es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muy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gratificante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haber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obtenido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este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éxito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aquí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ITM,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una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respuesta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positiva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cliente y un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gran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interés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del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mercado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nuestra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solución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única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en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impresión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Pr="00356EDD">
        <w:rPr>
          <w:rFonts w:ascii="Arial" w:hAnsi="Arial" w:cs="Arial"/>
          <w:sz w:val="22"/>
          <w:szCs w:val="22"/>
          <w:lang w:val="fr-CH"/>
        </w:rPr>
        <w:t>textil</w:t>
      </w:r>
      <w:proofErr w:type="spellEnd"/>
      <w:r w:rsidRPr="00356EDD">
        <w:rPr>
          <w:rFonts w:ascii="Arial" w:hAnsi="Arial" w:cs="Arial"/>
          <w:sz w:val="22"/>
          <w:szCs w:val="22"/>
          <w:lang w:val="fr-CH"/>
        </w:rPr>
        <w:t>".</w:t>
      </w:r>
    </w:p>
    <w:p w14:paraId="143B60CD" w14:textId="77777777" w:rsidR="00C9280D" w:rsidRPr="00356EDD" w:rsidRDefault="00C9280D" w:rsidP="00FC5001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14:paraId="44FD5251" w14:textId="719812E2" w:rsidR="00C9280D" w:rsidRPr="00356EDD" w:rsidRDefault="00C9280D" w:rsidP="00FC5001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14:paraId="721950EC" w14:textId="77777777" w:rsidR="00356EDD" w:rsidRPr="00356EDD" w:rsidRDefault="00356EDD" w:rsidP="00FC5001">
      <w:pPr>
        <w:pStyle w:val="Boilerplate"/>
        <w:rPr>
          <w:rFonts w:ascii="Arial" w:hAnsi="Arial" w:cs="Arial"/>
          <w:sz w:val="22"/>
          <w:szCs w:val="22"/>
          <w:lang w:val="fr-CH"/>
        </w:rPr>
      </w:pPr>
    </w:p>
    <w:p w14:paraId="454BCFF5" w14:textId="77777777" w:rsidR="00C074C0" w:rsidRPr="00C074C0" w:rsidRDefault="00C074C0" w:rsidP="00C074C0">
      <w:pPr>
        <w:rPr>
          <w:rFonts w:ascii="Arial" w:eastAsia="Titillium Web" w:hAnsi="Arial" w:cs="Arial"/>
          <w:b/>
          <w:lang w:val="es-ES" w:eastAsia="es-ES" w:bidi="es-ES"/>
        </w:rPr>
      </w:pPr>
      <w:r w:rsidRPr="00C074C0">
        <w:rPr>
          <w:rFonts w:ascii="Arial" w:eastAsia="Titillium Web" w:hAnsi="Arial" w:cs="Arial"/>
          <w:b/>
          <w:lang w:val="es-ES" w:eastAsia="es-ES" w:bidi="es-ES"/>
        </w:rPr>
        <w:t>Contacto de prensa:</w:t>
      </w:r>
    </w:p>
    <w:p w14:paraId="0875BE60" w14:textId="77777777"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</w:p>
    <w:p w14:paraId="28153095" w14:textId="77777777" w:rsidR="00C074C0" w:rsidRPr="00C074C0" w:rsidRDefault="00C074C0" w:rsidP="00C074C0">
      <w:pPr>
        <w:rPr>
          <w:rFonts w:ascii="Arial" w:eastAsia="Titillium Web" w:hAnsi="Arial" w:cs="Arial"/>
          <w:b/>
          <w:lang w:val="es-ES" w:eastAsia="es-ES" w:bidi="es-ES"/>
        </w:rPr>
      </w:pPr>
      <w:r w:rsidRPr="00C074C0">
        <w:rPr>
          <w:rFonts w:ascii="Arial" w:eastAsia="Titillium Web" w:hAnsi="Arial" w:cs="Arial"/>
          <w:b/>
          <w:lang w:val="es-ES" w:eastAsia="es-ES" w:bidi="es-ES"/>
        </w:rPr>
        <w:t>AlexCompany GmbH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b/>
          <w:lang w:val="es-ES" w:eastAsia="es-ES" w:bidi="es-ES"/>
        </w:rPr>
        <w:t>Mouvent AG</w:t>
      </w:r>
    </w:p>
    <w:p w14:paraId="4FF59773" w14:textId="77777777"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>Gudrun Alex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Jan-Frederik Lange</w:t>
      </w:r>
    </w:p>
    <w:p w14:paraId="1BBFF005" w14:textId="77777777"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 xml:space="preserve">Tel.: +49 211 58 58 66 66 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Marketing y comunicación</w:t>
      </w:r>
    </w:p>
    <w:p w14:paraId="2D67B01B" w14:textId="77777777"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>Móvil: +49 160 484 14 39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Móvil +41 79 788 48 63</w:t>
      </w:r>
    </w:p>
    <w:p w14:paraId="7DDBCFCD" w14:textId="77777777" w:rsidR="00C074C0" w:rsidRPr="00C074C0" w:rsidRDefault="00C074C0" w:rsidP="00C074C0">
      <w:pPr>
        <w:rPr>
          <w:rFonts w:ascii="Arial" w:eastAsia="Titillium Web" w:hAnsi="Arial" w:cs="Arial"/>
          <w:color w:val="2DAFE6"/>
          <w:u w:val="single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 xml:space="preserve">Correo: </w:t>
      </w:r>
      <w:hyperlink r:id="rId12" w:history="1">
        <w:r w:rsidRPr="00C074C0">
          <w:rPr>
            <w:rFonts w:ascii="Arial" w:eastAsia="Titillium Web" w:hAnsi="Arial" w:cs="Arial"/>
            <w:color w:val="2DAFE6"/>
            <w:u w:val="single"/>
            <w:lang w:val="es-ES" w:eastAsia="es-ES" w:bidi="es-ES"/>
          </w:rPr>
          <w:t>gudrun.alex@alex-company.com</w:t>
        </w:r>
      </w:hyperlink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 xml:space="preserve">Correo: </w:t>
      </w:r>
      <w:hyperlink r:id="rId13" w:history="1">
        <w:r w:rsidRPr="00C074C0">
          <w:rPr>
            <w:rFonts w:ascii="Arial" w:eastAsia="Titillium Web" w:hAnsi="Arial" w:cs="Arial"/>
            <w:color w:val="2DAFE6"/>
            <w:u w:val="single"/>
            <w:lang w:val="es-ES" w:eastAsia="es-ES" w:bidi="es-ES"/>
          </w:rPr>
          <w:t>jan-frederik.lange@mouvent.com</w:t>
        </w:r>
      </w:hyperlink>
    </w:p>
    <w:p w14:paraId="74BFDD10" w14:textId="77777777" w:rsidR="00C074C0" w:rsidRPr="00C074C0" w:rsidRDefault="00C074C0" w:rsidP="00C074C0">
      <w:pPr>
        <w:rPr>
          <w:rFonts w:ascii="Arial" w:eastAsia="Titillium Web" w:hAnsi="Arial" w:cs="Arial"/>
          <w:color w:val="2DAFE6"/>
          <w:u w:val="single"/>
          <w:lang w:val="es-ES" w:eastAsia="es-ES" w:bidi="es-ES"/>
        </w:rPr>
      </w:pPr>
    </w:p>
    <w:p w14:paraId="7F9096BC" w14:textId="77777777"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val="es-ES" w:eastAsia="es-ES" w:bidi="es-ES"/>
        </w:rPr>
      </w:pPr>
    </w:p>
    <w:p w14:paraId="68F3A819" w14:textId="77777777"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  <w:r w:rsidRPr="00C074C0">
        <w:rPr>
          <w:rFonts w:ascii="Arial" w:eastAsia="Calibri" w:hAnsi="Arial" w:cs="Arial"/>
          <w:b/>
          <w:sz w:val="16"/>
          <w:szCs w:val="16"/>
          <w:lang w:val="es-ES" w:eastAsia="es-ES" w:bidi="es-ES"/>
        </w:rPr>
        <w:t>Sobre Mouvent</w:t>
      </w:r>
      <w:r w:rsidRPr="00C074C0">
        <w:rPr>
          <w:rFonts w:ascii="Arial" w:eastAsia="Calibri" w:hAnsi="Arial" w:cs="Arial"/>
          <w:sz w:val="16"/>
          <w:szCs w:val="16"/>
          <w:lang w:val="es-ES" w:eastAsia="es-ES" w:bidi="es-ES"/>
        </w:rPr>
        <w:t xml:space="preserve"> </w:t>
      </w:r>
    </w:p>
    <w:p w14:paraId="6684C662" w14:textId="77777777"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  <w:r w:rsidRPr="00C074C0">
        <w:rPr>
          <w:rFonts w:ascii="Arial" w:eastAsia="Calibri" w:hAnsi="Arial" w:cs="Arial"/>
          <w:sz w:val="16"/>
          <w:szCs w:val="16"/>
          <w:lang w:val="es-ES" w:eastAsia="es-ES" w:bidi="es-ES"/>
        </w:rPr>
        <w:t>Somos el centro de competencia en impresión digital de BOBST, dedicado a la exploración e ideación del futuro de la impresión digital. Nuestro objetivo es desarrollar tecnologías de impresión digital inteligente que permita realizar este trabajo sobre cualquier sustrato: textil, etiquetas, materiales flexibles, cartón  o cartón ondulado y mucho más. Fundado en juni</w:t>
      </w:r>
      <w:r w:rsidR="004F4648">
        <w:rPr>
          <w:rFonts w:ascii="Arial" w:eastAsia="Calibri" w:hAnsi="Arial" w:cs="Arial"/>
          <w:sz w:val="16"/>
          <w:szCs w:val="16"/>
          <w:lang w:val="es-ES" w:eastAsia="es-ES" w:bidi="es-ES"/>
        </w:rPr>
        <w:t>o de 2017, Mouvent tiene unos 100</w:t>
      </w:r>
      <w:r w:rsidRPr="00C074C0">
        <w:rPr>
          <w:rFonts w:ascii="Arial" w:eastAsia="Calibri" w:hAnsi="Arial" w:cs="Arial"/>
          <w:sz w:val="16"/>
          <w:szCs w:val="16"/>
          <w:lang w:val="es-ES" w:eastAsia="es-ES" w:bidi="es-ES"/>
        </w:rPr>
        <w:t xml:space="preserve"> empleados en sus cinco sedes de Suiza. </w:t>
      </w:r>
    </w:p>
    <w:p w14:paraId="0EBB8EBF" w14:textId="77777777"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</w:p>
    <w:p w14:paraId="4C5FF380" w14:textId="77777777" w:rsid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</w:p>
    <w:p w14:paraId="180D6598" w14:textId="77777777" w:rsidR="00C9280D" w:rsidRPr="00C074C0" w:rsidRDefault="00C9280D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</w:p>
    <w:p w14:paraId="54FF47DE" w14:textId="77777777" w:rsidR="00C01CD0" w:rsidRPr="00C01CD0" w:rsidRDefault="00C01CD0" w:rsidP="00C01CD0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C01CD0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C01CD0" w:rsidRPr="00C01CD0" w14:paraId="6AB7EBC2" w14:textId="77777777" w:rsidTr="00C01CD0">
        <w:trPr>
          <w:trHeight w:hRule="exact" w:val="482"/>
        </w:trPr>
        <w:tc>
          <w:tcPr>
            <w:tcW w:w="397" w:type="dxa"/>
            <w:hideMark/>
          </w:tcPr>
          <w:p w14:paraId="6074ECB5" w14:textId="77777777" w:rsidR="00C01CD0" w:rsidRPr="00C01CD0" w:rsidRDefault="00C01CD0" w:rsidP="00C01CD0">
            <w:pPr>
              <w:rPr>
                <w:rFonts w:ascii="Arial" w:eastAsia="Titillium Web" w:hAnsi="Arial" w:cs="Arial"/>
                <w:lang w:val="de-CH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185E6FF" wp14:editId="78FB994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14806C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00A9CC86" w14:textId="77777777"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14:paraId="0D17F252" w14:textId="77777777" w:rsidR="00C01CD0" w:rsidRPr="00C01CD0" w:rsidRDefault="00B0442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C01CD0" w:rsidRPr="00C9280D" w14:paraId="39D5D588" w14:textId="77777777" w:rsidTr="00C01CD0">
        <w:trPr>
          <w:trHeight w:hRule="exact" w:val="482"/>
        </w:trPr>
        <w:tc>
          <w:tcPr>
            <w:tcW w:w="397" w:type="dxa"/>
            <w:hideMark/>
          </w:tcPr>
          <w:p w14:paraId="2CDC711E" w14:textId="77777777" w:rsidR="00C01CD0" w:rsidRPr="00C01CD0" w:rsidRDefault="00C01CD0" w:rsidP="00C01CD0">
            <w:pPr>
              <w:rPr>
                <w:rFonts w:ascii="Arial" w:eastAsia="Titillium Web" w:hAnsi="Arial" w:cs="Arial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73528EA" wp14:editId="7D6F824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34D210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FEC62D1" w14:textId="77777777"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14:paraId="4A97BA60" w14:textId="77777777" w:rsidR="00C01CD0" w:rsidRPr="00C01CD0" w:rsidRDefault="00B0442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C01CD0" w:rsidRPr="00C01CD0" w14:paraId="139A41AF" w14:textId="77777777" w:rsidTr="00C01CD0">
        <w:trPr>
          <w:trHeight w:hRule="exact" w:val="482"/>
        </w:trPr>
        <w:tc>
          <w:tcPr>
            <w:tcW w:w="397" w:type="dxa"/>
            <w:hideMark/>
          </w:tcPr>
          <w:p w14:paraId="5B6DA862" w14:textId="77777777" w:rsidR="00C01CD0" w:rsidRPr="00C01CD0" w:rsidRDefault="00C01CD0" w:rsidP="00C01CD0">
            <w:pPr>
              <w:rPr>
                <w:rFonts w:ascii="Arial" w:eastAsia="Titillium Web" w:hAnsi="Arial" w:cs="Arial"/>
                <w:lang w:val="da-DK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9E5E5DD" wp14:editId="43B023B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A85D37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8E1999C" w14:textId="77777777"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C01CD0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14:paraId="21CEBFA1" w14:textId="77777777" w:rsidR="00C01CD0" w:rsidRPr="00C01CD0" w:rsidRDefault="00B0442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C01CD0" w:rsidRPr="00C01CD0" w14:paraId="477FB25F" w14:textId="77777777" w:rsidTr="00C01CD0">
        <w:trPr>
          <w:trHeight w:hRule="exact" w:val="482"/>
        </w:trPr>
        <w:tc>
          <w:tcPr>
            <w:tcW w:w="397" w:type="dxa"/>
            <w:hideMark/>
          </w:tcPr>
          <w:p w14:paraId="1FD680E9" w14:textId="77777777" w:rsidR="00C01CD0" w:rsidRPr="00C01CD0" w:rsidRDefault="00C01CD0" w:rsidP="00C01CD0">
            <w:pPr>
              <w:rPr>
                <w:rFonts w:ascii="Arial" w:eastAsia="Titillium Web" w:hAnsi="Arial" w:cs="Arial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7578B9B" wp14:editId="5493AED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2463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031C362D" w14:textId="77777777"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14:paraId="6C57136B" w14:textId="77777777" w:rsidR="00C01CD0" w:rsidRPr="00C01CD0" w:rsidRDefault="00B04420" w:rsidP="00C01CD0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14:paraId="6390DD1E" w14:textId="77777777"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14:paraId="08EAC4A0" w14:textId="77777777" w:rsidR="00B52D85" w:rsidRPr="00D45C27" w:rsidRDefault="00B52D85" w:rsidP="00C074C0">
      <w:pPr>
        <w:spacing w:line="271" w:lineRule="auto"/>
        <w:rPr>
          <w:rFonts w:ascii="Arial" w:hAnsi="Arial" w:cs="Arial"/>
        </w:rPr>
      </w:pPr>
    </w:p>
    <w:sectPr w:rsidR="00B52D85" w:rsidRPr="00D45C2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B3D82" w14:textId="77777777" w:rsidR="00B04420" w:rsidRDefault="00B04420" w:rsidP="00DF5687">
      <w:r>
        <w:separator/>
      </w:r>
    </w:p>
  </w:endnote>
  <w:endnote w:type="continuationSeparator" w:id="0">
    <w:p w14:paraId="79B1A142" w14:textId="77777777" w:rsidR="00B04420" w:rsidRDefault="00B04420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F9B88" w14:textId="77777777" w:rsidR="00B9440A" w:rsidRPr="00495168" w:rsidRDefault="00B9440A" w:rsidP="00D77DB4">
    <w:pPr>
      <w:pStyle w:val="MouventSender"/>
      <w:rPr>
        <w:bCs/>
        <w:lang w:val="fr-CH"/>
      </w:rPr>
    </w:pPr>
  </w:p>
  <w:p w14:paraId="12CE6DDA" w14:textId="77777777" w:rsidR="00756F9E" w:rsidRPr="00495168" w:rsidRDefault="00756F9E" w:rsidP="00D77DB4">
    <w:pPr>
      <w:pStyle w:val="MouventSender"/>
      <w:rPr>
        <w:lang w:val="fr-CH"/>
      </w:rPr>
    </w:pPr>
  </w:p>
  <w:p w14:paraId="1458F593" w14:textId="77777777" w:rsidR="00756F9E" w:rsidRPr="00495168" w:rsidRDefault="00756F9E" w:rsidP="00D77DB4">
    <w:pPr>
      <w:pStyle w:val="MouventSender"/>
      <w:rPr>
        <w:lang w:val="fr-CH"/>
      </w:rPr>
    </w:pPr>
  </w:p>
  <w:p w14:paraId="33D1D6C7" w14:textId="77777777" w:rsidR="00D32933" w:rsidRPr="00495168" w:rsidRDefault="00DC497E" w:rsidP="00D77DB4">
    <w:pPr>
      <w:pStyle w:val="MouventSender"/>
      <w:rPr>
        <w:lang w:val="fr-CH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2766C4" wp14:editId="039E6DA2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10E987" w14:textId="77777777"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7EDB9E15" w14:textId="77777777"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14:paraId="4A4C74C1" w14:textId="77777777"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766C4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14:paraId="1710E987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7EDB9E15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14:paraId="4A4C74C1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2969FC" w14:textId="77777777" w:rsidR="00D32933" w:rsidRPr="00495168" w:rsidRDefault="00D32933" w:rsidP="00D77DB4">
    <w:pPr>
      <w:pStyle w:val="MouventSender"/>
      <w:rPr>
        <w:lang w:val="fr-CH"/>
      </w:rPr>
    </w:pPr>
  </w:p>
  <w:p w14:paraId="13D3AC49" w14:textId="77777777" w:rsidR="00756F9E" w:rsidRPr="00495168" w:rsidRDefault="00756F9E" w:rsidP="00D77DB4">
    <w:pPr>
      <w:pStyle w:val="MouventSender"/>
      <w:rPr>
        <w:lang w:val="fr-C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3A8AC" w14:textId="77777777" w:rsidR="00C3346E" w:rsidRPr="00D32933" w:rsidRDefault="005B6EF6" w:rsidP="00D77DB4">
    <w:pPr>
      <w:pStyle w:val="MouventSender"/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E8632C" wp14:editId="0E315EDC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6111A8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14:paraId="49EF4A59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14:paraId="7C041CF5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8632C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7F6111A8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14:paraId="49EF4A59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14:paraId="7C041CF5" w14:textId="77777777"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808A1" w14:textId="77777777" w:rsidR="00B04420" w:rsidRDefault="00B04420" w:rsidP="00DF5687">
      <w:r>
        <w:separator/>
      </w:r>
    </w:p>
  </w:footnote>
  <w:footnote w:type="continuationSeparator" w:id="0">
    <w:p w14:paraId="51608865" w14:textId="77777777" w:rsidR="00B04420" w:rsidRDefault="00B04420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105F4" w14:textId="77777777"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60BB6836" wp14:editId="1099BE54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43DDC" w14:textId="77777777"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6FE0A036" wp14:editId="176F38F2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fr-CH" w:vendorID="64" w:dllVersion="4096" w:nlCheck="1" w:checkStyle="0"/>
  <w:activeWritingStyle w:appName="MSWord" w:lang="de-CH" w:vendorID="64" w:dllVersion="4096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activeWritingStyle w:appName="MSWord" w:lang="it-CH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5421E"/>
    <w:rsid w:val="0007065B"/>
    <w:rsid w:val="000A57B5"/>
    <w:rsid w:val="000E6621"/>
    <w:rsid w:val="000F2E48"/>
    <w:rsid w:val="001062EA"/>
    <w:rsid w:val="00112222"/>
    <w:rsid w:val="001A1B57"/>
    <w:rsid w:val="001B471B"/>
    <w:rsid w:val="001D2C84"/>
    <w:rsid w:val="00200048"/>
    <w:rsid w:val="0021392B"/>
    <w:rsid w:val="0021560A"/>
    <w:rsid w:val="00237C40"/>
    <w:rsid w:val="00242A73"/>
    <w:rsid w:val="00250AD8"/>
    <w:rsid w:val="00253D02"/>
    <w:rsid w:val="00290473"/>
    <w:rsid w:val="002F2CE2"/>
    <w:rsid w:val="00304307"/>
    <w:rsid w:val="0031278E"/>
    <w:rsid w:val="00317E6D"/>
    <w:rsid w:val="00356EDD"/>
    <w:rsid w:val="003A4360"/>
    <w:rsid w:val="003D37AC"/>
    <w:rsid w:val="003D5E98"/>
    <w:rsid w:val="003D71CE"/>
    <w:rsid w:val="003D74CB"/>
    <w:rsid w:val="003E1D3E"/>
    <w:rsid w:val="00480D7E"/>
    <w:rsid w:val="00495168"/>
    <w:rsid w:val="004D5F85"/>
    <w:rsid w:val="004F4648"/>
    <w:rsid w:val="00507B19"/>
    <w:rsid w:val="00534E9F"/>
    <w:rsid w:val="00543530"/>
    <w:rsid w:val="0057613F"/>
    <w:rsid w:val="005B2DE1"/>
    <w:rsid w:val="005B6EF6"/>
    <w:rsid w:val="005F060A"/>
    <w:rsid w:val="00604AA3"/>
    <w:rsid w:val="00625107"/>
    <w:rsid w:val="006C20FB"/>
    <w:rsid w:val="00727DC0"/>
    <w:rsid w:val="00741C3D"/>
    <w:rsid w:val="00750937"/>
    <w:rsid w:val="00756F9E"/>
    <w:rsid w:val="00780C62"/>
    <w:rsid w:val="007C4063"/>
    <w:rsid w:val="007D272A"/>
    <w:rsid w:val="00870A98"/>
    <w:rsid w:val="00882822"/>
    <w:rsid w:val="008A48DD"/>
    <w:rsid w:val="009227DA"/>
    <w:rsid w:val="00960B68"/>
    <w:rsid w:val="00984C20"/>
    <w:rsid w:val="009C203B"/>
    <w:rsid w:val="009D77ED"/>
    <w:rsid w:val="009F7296"/>
    <w:rsid w:val="00A00729"/>
    <w:rsid w:val="00A068E4"/>
    <w:rsid w:val="00A95397"/>
    <w:rsid w:val="00AE1AF5"/>
    <w:rsid w:val="00B04420"/>
    <w:rsid w:val="00B52D85"/>
    <w:rsid w:val="00B5765F"/>
    <w:rsid w:val="00B60CF9"/>
    <w:rsid w:val="00B9440A"/>
    <w:rsid w:val="00BA62BF"/>
    <w:rsid w:val="00BB4142"/>
    <w:rsid w:val="00BC1BDA"/>
    <w:rsid w:val="00BE77E3"/>
    <w:rsid w:val="00C01CD0"/>
    <w:rsid w:val="00C074C0"/>
    <w:rsid w:val="00C3346E"/>
    <w:rsid w:val="00C9209B"/>
    <w:rsid w:val="00C9280D"/>
    <w:rsid w:val="00CD513D"/>
    <w:rsid w:val="00CE2C01"/>
    <w:rsid w:val="00D218C7"/>
    <w:rsid w:val="00D32933"/>
    <w:rsid w:val="00D45C27"/>
    <w:rsid w:val="00D77DB4"/>
    <w:rsid w:val="00DB6D5C"/>
    <w:rsid w:val="00DC497E"/>
    <w:rsid w:val="00DF5687"/>
    <w:rsid w:val="00E035D1"/>
    <w:rsid w:val="00E21212"/>
    <w:rsid w:val="00EA4443"/>
    <w:rsid w:val="00EE2CF3"/>
    <w:rsid w:val="00EF6AB6"/>
    <w:rsid w:val="00F52B75"/>
    <w:rsid w:val="00FC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CD18A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TableNormal"/>
    <w:uiPriority w:val="39"/>
    <w:rsid w:val="00C074C0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D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D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761EC-2371-4671-BC76-2BB40527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4</cp:revision>
  <cp:lastPrinted>2018-03-18T07:20:00Z</cp:lastPrinted>
  <dcterms:created xsi:type="dcterms:W3CDTF">2018-04-25T14:28:00Z</dcterms:created>
  <dcterms:modified xsi:type="dcterms:W3CDTF">2018-04-26T06:38:00Z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